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63A06E38" w:rsidR="003F7AA2" w:rsidRPr="00377255" w:rsidRDefault="003F7AA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MANUAL </w:t>
      </w:r>
      <w:r w:rsidR="00943F14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DE </w:t>
      </w: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AYUDA DE LLE</w:t>
      </w:r>
      <w:r w:rsidR="00913540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NADO EN TAXONOMIA </w:t>
      </w:r>
      <w:r w:rsidR="00982BC9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CMF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 CL-CI 2020</w:t>
      </w:r>
    </w:p>
    <w:p w14:paraId="5B24726E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046DB60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595ABD8D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0926B599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D116D39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1097F7DB" w14:textId="77777777" w:rsidR="00D8503A" w:rsidRPr="00377255" w:rsidRDefault="0063622E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28"/>
          <w:szCs w:val="28"/>
        </w:rPr>
      </w:pPr>
      <w:r w:rsidRPr="00377255">
        <w:rPr>
          <w:rFonts w:ascii="Verdana" w:hAnsi="Verdana"/>
          <w:b/>
          <w:color w:val="7F7F7F" w:themeColor="text1" w:themeTint="80"/>
          <w:sz w:val="28"/>
          <w:szCs w:val="28"/>
        </w:rPr>
        <w:t>(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Para todas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las entidades inscritas en el Registro de Valores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, con excepción de aquellas que se encuentran acogidas a la NCG N°328 de febrero de 2012 y de las compañías de seguros, y para todas las sociedades inmobiliarias de Leasing Habitacional y entidades o empresas públicas inscritas en el Registro Especial de Entidades Informantes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>)</w:t>
      </w:r>
    </w:p>
    <w:p w14:paraId="310C3F5C" w14:textId="77777777" w:rsidR="00D8503A" w:rsidRPr="00377255" w:rsidRDefault="00D8503A" w:rsidP="00E41081">
      <w:pPr>
        <w:pStyle w:val="Sinespaciado"/>
        <w:jc w:val="both"/>
        <w:rPr>
          <w:b/>
          <w:color w:val="7F7F7F" w:themeColor="text1" w:themeTint="80"/>
        </w:rPr>
      </w:pPr>
    </w:p>
    <w:p w14:paraId="3DE78C1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F6BFEC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32DB1F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10A2C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08425F21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B39DAE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2590B58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91BB0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0C0454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4B2F3AF7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DF60512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22D8099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AB273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F0BC385" w14:textId="60C4224E" w:rsidR="000569E6" w:rsidRPr="00377255" w:rsidRDefault="000569E6" w:rsidP="000569E6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="00D860CC">
        <w:rPr>
          <w:rFonts w:ascii="Verdana" w:hAnsi="Verdana"/>
          <w:b/>
          <w:color w:val="7F7F7F" w:themeColor="text1" w:themeTint="80"/>
          <w:sz w:val="36"/>
          <w:szCs w:val="36"/>
        </w:rPr>
        <w:t>ENERO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2020</w:t>
      </w:r>
    </w:p>
    <w:p w14:paraId="21587FB0" w14:textId="77777777" w:rsidR="000569E6" w:rsidRDefault="000569E6">
      <w:pPr>
        <w:rPr>
          <w:b/>
        </w:rPr>
      </w:pPr>
      <w:r>
        <w:rPr>
          <w:b/>
        </w:rPr>
        <w:br w:type="page"/>
      </w:r>
    </w:p>
    <w:p w14:paraId="5B274985" w14:textId="77777777" w:rsidR="000569E6" w:rsidRPr="000569E6" w:rsidRDefault="000569E6" w:rsidP="00E41081">
      <w:pPr>
        <w:pStyle w:val="Sinespaciado"/>
        <w:jc w:val="both"/>
        <w:rPr>
          <w:rFonts w:ascii="Verdana" w:hAnsi="Verdana"/>
          <w:b/>
        </w:rPr>
      </w:pPr>
    </w:p>
    <w:p w14:paraId="0D3C5134" w14:textId="77777777" w:rsidR="00637680" w:rsidRPr="000569E6" w:rsidRDefault="00637680" w:rsidP="00E41081">
      <w:pPr>
        <w:pStyle w:val="Sinespaciado"/>
        <w:jc w:val="both"/>
        <w:rPr>
          <w:rFonts w:ascii="Verdana" w:hAnsi="Verdana"/>
          <w:b/>
        </w:rPr>
      </w:pP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74D758EC"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inscritas en el Registro de Valores,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="00BE0E8F">
        <w:rPr>
          <w:rFonts w:ascii="Verdana" w:hAnsi="Verdana"/>
        </w:rPr>
        <w:t>-CI 2020</w:t>
      </w:r>
      <w:r w:rsidRPr="000569E6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5921"/>
      </w:tblGrid>
      <w:tr w:rsidR="006D1881" w:rsidRPr="00377255" w14:paraId="612413B4" w14:textId="77777777" w:rsidTr="00550E95">
        <w:tc>
          <w:tcPr>
            <w:tcW w:w="2517" w:type="dxa"/>
          </w:tcPr>
          <w:p w14:paraId="3430AE93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6D1881" w:rsidRPr="00377255" w14:paraId="6EFDF146" w14:textId="77777777" w:rsidTr="00550E95">
        <w:tc>
          <w:tcPr>
            <w:tcW w:w="2517" w:type="dxa"/>
          </w:tcPr>
          <w:p w14:paraId="4014BD9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21E557D7" w:rsidR="006D1881" w:rsidRPr="00377255" w:rsidRDefault="006D1881" w:rsidP="00982B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377255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>2020</w:t>
            </w:r>
          </w:p>
        </w:tc>
      </w:tr>
      <w:tr w:rsidR="006D1881" w:rsidRPr="00377255" w14:paraId="2154F942" w14:textId="77777777" w:rsidTr="00550E95">
        <w:tc>
          <w:tcPr>
            <w:tcW w:w="2517" w:type="dxa"/>
          </w:tcPr>
          <w:p w14:paraId="1F1E1007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0A9402CF" w:rsidR="006D1881" w:rsidRPr="00377255" w:rsidRDefault="006D1881" w:rsidP="006967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CL-HB 2020</w:t>
            </w:r>
          </w:p>
        </w:tc>
      </w:tr>
      <w:tr w:rsidR="006D1881" w:rsidRPr="00377255" w14:paraId="072C6D77" w14:textId="77777777" w:rsidTr="00550E95">
        <w:tc>
          <w:tcPr>
            <w:tcW w:w="2517" w:type="dxa"/>
          </w:tcPr>
          <w:p w14:paraId="53EB0DB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5B844E8E" w:rsidR="006D1881" w:rsidRPr="00377255" w:rsidRDefault="006D1881" w:rsidP="006967DC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CL-HS 2020</w:t>
            </w:r>
          </w:p>
        </w:tc>
      </w:tr>
      <w:tr w:rsidR="000440D9" w:rsidRPr="00377255" w14:paraId="1C5C295B" w14:textId="77777777" w:rsidTr="00550E95">
        <w:tc>
          <w:tcPr>
            <w:tcW w:w="2517" w:type="dxa"/>
          </w:tcPr>
          <w:p w14:paraId="4E70326A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55E28F25" w:rsidR="000440D9" w:rsidRPr="00377255" w:rsidRDefault="000440D9" w:rsidP="006967DC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CL-BS 2020</w:t>
            </w:r>
          </w:p>
        </w:tc>
      </w:tr>
    </w:tbl>
    <w:p w14:paraId="16AB41D5" w14:textId="77777777"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* :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0569E6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>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nonnum:textBlockItemType </w:t>
      </w:r>
      <w:r w:rsidR="0063622E" w:rsidRPr="000569E6">
        <w:rPr>
          <w:rFonts w:ascii="Verdana" w:hAnsi="Verdana"/>
        </w:rPr>
        <w:t xml:space="preserve">en el cual podrá incluir toda aquella información </w:t>
      </w:r>
      <w:bookmarkStart w:id="0" w:name="_GoBack"/>
      <w:bookmarkEnd w:id="0"/>
      <w:r w:rsidR="0063622E" w:rsidRPr="000569E6">
        <w:rPr>
          <w:rFonts w:ascii="Verdana" w:hAnsi="Verdana"/>
        </w:rPr>
        <w:t xml:space="preserve">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14:paraId="417AB38B" w14:textId="77777777"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14:paraId="6400142F" w14:textId="77777777" w:rsidR="0063622E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0569E6" w:rsidRDefault="00244B5F" w:rsidP="0063622E">
      <w:pPr>
        <w:pStyle w:val="Sinespaciado"/>
        <w:rPr>
          <w:rFonts w:ascii="Verdana" w:hAnsi="Verdana"/>
        </w:rPr>
      </w:pPr>
    </w:p>
    <w:p w14:paraId="65D5D681" w14:textId="0F070026" w:rsidR="0063622E" w:rsidRPr="00430A86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</w:rPr>
        <w:t>Dentro</w:t>
      </w:r>
      <w:r w:rsidR="00F72289" w:rsidRPr="000569E6">
        <w:rPr>
          <w:rFonts w:ascii="Verdana" w:hAnsi="Verdana"/>
        </w:rPr>
        <w:t xml:space="preserve"> de las Notas requerida</w:t>
      </w:r>
      <w:r w:rsidR="00913540">
        <w:rPr>
          <w:rFonts w:ascii="Verdana" w:hAnsi="Verdana"/>
        </w:rPr>
        <w:t xml:space="preserve">s en la Taxonomía </w:t>
      </w:r>
      <w:r w:rsidR="00607F02">
        <w:rPr>
          <w:rFonts w:ascii="Verdana" w:hAnsi="Verdana"/>
        </w:rPr>
        <w:t>CMF</w:t>
      </w:r>
      <w:r w:rsidR="00BE0E8F">
        <w:rPr>
          <w:rFonts w:ascii="Verdana" w:hAnsi="Verdana"/>
        </w:rPr>
        <w:t xml:space="preserve"> CL-CI 2020</w:t>
      </w:r>
      <w:r>
        <w:rPr>
          <w:rFonts w:ascii="Verdana" w:hAnsi="Verdana"/>
        </w:rPr>
        <w:t xml:space="preserve"> </w:t>
      </w:r>
      <w:r w:rsidR="00F72289" w:rsidRPr="000569E6">
        <w:rPr>
          <w:rFonts w:ascii="Verdana" w:hAnsi="Verdana"/>
        </w:rPr>
        <w:t xml:space="preserve">que </w:t>
      </w:r>
      <w:r w:rsidR="00A45E25" w:rsidRPr="000569E6">
        <w:rPr>
          <w:rFonts w:ascii="Verdana" w:hAnsi="Verdana"/>
        </w:rPr>
        <w:t xml:space="preserve">deben </w:t>
      </w:r>
      <w:r w:rsidR="00F72289"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 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="00F72289"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="00F72289"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="00F72289" w:rsidRPr="000569E6">
        <w:rPr>
          <w:rFonts w:ascii="Verdana" w:hAnsi="Verdana"/>
        </w:rPr>
        <w:t xml:space="preserve">el link </w:t>
      </w:r>
      <w:r w:rsidR="00FC7046" w:rsidRPr="000569E6">
        <w:rPr>
          <w:rFonts w:ascii="Verdana" w:hAnsi="Verdana"/>
        </w:rPr>
        <w:t xml:space="preserve">a </w:t>
      </w:r>
      <w:r w:rsidR="00607F02">
        <w:rPr>
          <w:rFonts w:ascii="Verdana" w:hAnsi="Verdana"/>
        </w:rPr>
        <w:t xml:space="preserve">una imagen que </w:t>
      </w:r>
      <w:r w:rsidR="00F72289" w:rsidRPr="000569E6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nonnum:textBlockItemType </w:t>
      </w:r>
      <w:r w:rsidR="00607F02">
        <w:rPr>
          <w:rFonts w:ascii="Verdana" w:hAnsi="Verdana"/>
        </w:rPr>
        <w:t xml:space="preserve">de la taxonomía que requiera </w:t>
      </w:r>
      <w:r w:rsidR="00F72289" w:rsidRPr="000569E6">
        <w:rPr>
          <w:rFonts w:ascii="Verdana" w:hAnsi="Verdana"/>
        </w:rPr>
        <w:t>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14:paraId="5792F5B1" w14:textId="77777777"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377255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NOTA</w:t>
            </w:r>
          </w:p>
        </w:tc>
      </w:tr>
      <w:tr w:rsidR="009D4C91" w:rsidRPr="00377255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Políticas contables, cambios en las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Acuerdos de concesión de servicios públicos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70295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“RutSocioFirmaOpinion”,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DCCCD32" w14:textId="77777777" w:rsidR="005260AB" w:rsidRDefault="005260AB" w:rsidP="00C70295">
      <w:pPr>
        <w:pStyle w:val="Sinespaciado"/>
        <w:ind w:left="786"/>
        <w:jc w:val="both"/>
        <w:rPr>
          <w:rFonts w:ascii="Verdana" w:hAnsi="Verdana"/>
        </w:rPr>
      </w:pPr>
    </w:p>
    <w:p w14:paraId="14E8E324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5E85BD" w14:textId="77777777" w:rsidR="005260AB" w:rsidRDefault="005260AB" w:rsidP="005260AB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Pr="00430A86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166AA3B3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1416BACF" w14:textId="77777777" w:rsidR="00D06C5E" w:rsidRDefault="00D06C5E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7095431" w14:textId="77777777" w:rsidR="00D06C5E" w:rsidRPr="001225EA" w:rsidRDefault="00D06C5E" w:rsidP="00D06C5E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[810000] Nota – Información de la entidad y declaración de cumplimiento con las NIIF</w:t>
      </w:r>
    </w:p>
    <w:p w14:paraId="4BEFB018" w14:textId="77777777" w:rsidR="00D06C5E" w:rsidRPr="001225EA" w:rsidRDefault="00D06C5E" w:rsidP="00D06C5E">
      <w:pPr>
        <w:pStyle w:val="Sinespaciado"/>
        <w:jc w:val="both"/>
        <w:rPr>
          <w:rFonts w:ascii="Verdana" w:hAnsi="Verdana"/>
        </w:rPr>
      </w:pPr>
    </w:p>
    <w:p w14:paraId="45436FD2" w14:textId="77777777" w:rsidR="00D06C5E" w:rsidRPr="001225EA" w:rsidRDefault="00D06C5E" w:rsidP="00D06C5E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“NameOfSubsidiary”, </w:t>
      </w:r>
      <w:r w:rsidR="00684471" w:rsidRPr="001225EA">
        <w:rPr>
          <w:rFonts w:ascii="Verdana" w:hAnsi="Verdana"/>
        </w:rPr>
        <w:t xml:space="preserve">deberá completar los datos que se detallan a continuación; en caso de no tener información en algún ítem, deberá ingresar las siglas </w:t>
      </w:r>
      <w:r w:rsidR="00684471" w:rsidRPr="001225EA">
        <w:rPr>
          <w:rFonts w:ascii="Verdana" w:hAnsi="Verdana"/>
          <w:b/>
        </w:rPr>
        <w:t>NA</w:t>
      </w:r>
      <w:r w:rsidR="00684471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4725A2BB" w14:textId="77777777" w:rsidR="00D313E6" w:rsidRPr="001225EA" w:rsidRDefault="00D313E6" w:rsidP="00D06C5E">
      <w:pPr>
        <w:pStyle w:val="Sinespaciado"/>
        <w:jc w:val="both"/>
        <w:rPr>
          <w:rFonts w:ascii="Verdana" w:hAnsi="Verdana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5103"/>
      </w:tblGrid>
      <w:tr w:rsidR="00D06C5E" w:rsidRPr="00377255" w14:paraId="5F9436C1" w14:textId="77777777" w:rsidTr="00036555">
        <w:trPr>
          <w:trHeight w:val="300"/>
        </w:trPr>
        <w:tc>
          <w:tcPr>
            <w:tcW w:w="3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9E0B8CD" w14:textId="77777777" w:rsidR="00D06C5E" w:rsidRPr="00377255" w:rsidRDefault="00BD03E8" w:rsidP="00036555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</w:rPr>
              <w:br w:type="page"/>
            </w:r>
            <w:r w:rsidR="00D06C5E"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InformacionSobreSubsidiariasConsolidadasPartidas</w:t>
            </w:r>
          </w:p>
        </w:tc>
        <w:tc>
          <w:tcPr>
            <w:tcW w:w="510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D1E5449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Información sobre subsidiarias consolidadas [partidas]</w:t>
            </w:r>
          </w:p>
        </w:tc>
      </w:tr>
      <w:tr w:rsidR="00D06C5E" w:rsidRPr="00377255" w14:paraId="6837F386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0579D5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11FB38C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subsidiaria</w:t>
            </w:r>
          </w:p>
        </w:tc>
      </w:tr>
      <w:tr w:rsidR="00D06C5E" w:rsidRPr="00377255" w14:paraId="02836878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5864AA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RutSubsidiaria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BEA9C85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subsidiaria</w:t>
            </w:r>
          </w:p>
        </w:tc>
      </w:tr>
      <w:tr w:rsidR="00D06C5E" w:rsidRPr="00377255" w14:paraId="2FF4F7BF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64B886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ABBC157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de incorporación o residencia de la subsidiaria</w:t>
            </w:r>
          </w:p>
        </w:tc>
      </w:tr>
      <w:tr w:rsidR="00D06C5E" w:rsidRPr="00377255" w14:paraId="2310397B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3D11A1D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MonedaFuncionalSubsidiaria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7E3A3CF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 funcional</w:t>
            </w:r>
          </w:p>
        </w:tc>
      </w:tr>
      <w:tr w:rsidR="00D06C5E" w:rsidRPr="00377255" w14:paraId="50F3A9B4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4079F22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ProportionOfOwnershipInterestInSubsidiary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214AE303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porcentaje de participaciones en la propiedad de la subsidiaria</w:t>
            </w:r>
          </w:p>
        </w:tc>
      </w:tr>
      <w:tr w:rsidR="00D06C5E" w:rsidRPr="00377255" w14:paraId="7ED65847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EC2406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PorcentajeParticipacionDirecta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D2D530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 de participación directa</w:t>
            </w:r>
          </w:p>
        </w:tc>
      </w:tr>
      <w:tr w:rsidR="00D06C5E" w:rsidRPr="00377255" w14:paraId="2BA98815" w14:textId="77777777" w:rsidTr="0003655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0059302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PorcentajeParticipacionIndirecta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0E566E6" w14:textId="77777777" w:rsidR="00D06C5E" w:rsidRPr="00377255" w:rsidRDefault="00D06C5E" w:rsidP="0003655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Porcentaje de participación indirecta</w:t>
            </w:r>
          </w:p>
        </w:tc>
      </w:tr>
    </w:tbl>
    <w:p w14:paraId="21D65F14" w14:textId="77777777" w:rsidR="00D06C5E" w:rsidRDefault="00D06C5E" w:rsidP="00D06C5E">
      <w:pPr>
        <w:pStyle w:val="Sinespaciado"/>
        <w:jc w:val="both"/>
      </w:pPr>
    </w:p>
    <w:p w14:paraId="380A46C0" w14:textId="77777777" w:rsidR="00D06C5E" w:rsidRDefault="00D06C5E" w:rsidP="00D06C5E">
      <w:pPr>
        <w:pStyle w:val="Sinespaciado"/>
        <w:ind w:left="426" w:hanging="426"/>
        <w:jc w:val="both"/>
        <w:rPr>
          <w:rFonts w:ascii="Verdana" w:hAnsi="Verdana"/>
        </w:rPr>
      </w:pPr>
    </w:p>
    <w:p w14:paraId="7D490E56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6B7EA3B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factoring”,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77777777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>en relación a los conceptos incluidos en este cuadro, relacionados con cartera securitizada y cartera repactada,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“MontosNominalesPrestamosSinopsis”; y “MontosNominalesObligacionesPublicoSinopsis”,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“PrestamosBancariosPartidas”,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12A781BD" w14:textId="77777777" w:rsidR="001225EA" w:rsidRPr="001225EA" w:rsidRDefault="001225EA">
      <w:pPr>
        <w:rPr>
          <w:rFonts w:ascii="Verdana" w:hAnsi="Verdana"/>
        </w:rPr>
      </w:pPr>
      <w:r w:rsidRPr="001225EA">
        <w:rPr>
          <w:rFonts w:ascii="Verdana" w:hAnsi="Verdana"/>
        </w:rPr>
        <w:br w:type="page"/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“ObligacionesConPublicoPartidas”,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B851EB0" w14:textId="77777777" w:rsidR="00C74FDE" w:rsidRDefault="00C74FDE" w:rsidP="00C74FDE">
      <w:pPr>
        <w:pStyle w:val="Sinespaciado"/>
        <w:jc w:val="both"/>
      </w:pPr>
    </w:p>
    <w:p w14:paraId="2CF70DF2" w14:textId="77777777" w:rsidR="001D3663" w:rsidRPr="0096250D" w:rsidRDefault="001D3663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lastRenderedPageBreak/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>cualquier entidad, en caso que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68A548FF" w14:textId="27EE3E3F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 pre fair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57244296" w14:textId="77777777"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1B5D2B" w14:textId="77777777" w:rsidR="00430A86" w:rsidRPr="00430A86" w:rsidRDefault="00430A86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D20AF2" w14:textId="77777777" w:rsidR="006468EC" w:rsidRPr="005637A5" w:rsidRDefault="005637A5" w:rsidP="005637A5">
      <w:pPr>
        <w:rPr>
          <w:rFonts w:ascii="Verdana" w:hAnsi="Verdana"/>
          <w:b/>
        </w:rPr>
      </w:pPr>
      <w:r>
        <w:rPr>
          <w:rFonts w:ascii="Verdana" w:hAnsi="Verdana"/>
          <w:b/>
        </w:rPr>
        <w:t>9)</w:t>
      </w:r>
      <w:r>
        <w:rPr>
          <w:rFonts w:ascii="Verdana" w:hAnsi="Verdana"/>
          <w:b/>
        </w:rPr>
        <w:tab/>
      </w:r>
      <w:r w:rsidR="006468EC" w:rsidRPr="005637A5">
        <w:rPr>
          <w:rFonts w:ascii="Verdana" w:hAnsi="Verdana"/>
          <w:b/>
        </w:rPr>
        <w:t>[825700] Nota – Participaciones en otras entidades</w:t>
      </w:r>
    </w:p>
    <w:p w14:paraId="05FAB4F8" w14:textId="77777777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debiendo </w:t>
      </w:r>
      <w:r w:rsidR="00943F14" w:rsidRPr="00430A86">
        <w:rPr>
          <w:rFonts w:ascii="Verdana" w:hAnsi="Verdana"/>
        </w:rPr>
        <w:t xml:space="preserve">existir consistencia </w:t>
      </w:r>
      <w:r w:rsidRPr="00430A86">
        <w:rPr>
          <w:rFonts w:ascii="Verdana" w:hAnsi="Verdana"/>
        </w:rPr>
        <w:t xml:space="preserve">con lo informado bajo el Rol “[810000] Nota - </w:t>
      </w:r>
      <w:r w:rsidR="006468EC" w:rsidRPr="00430A86">
        <w:rPr>
          <w:rFonts w:ascii="Verdana" w:hAnsi="Verdana"/>
        </w:rPr>
        <w:t>Información corporativa y declaración de cumplimiento con las NIIF”</w:t>
      </w:r>
      <w:r w:rsidRPr="00430A86">
        <w:rPr>
          <w:rFonts w:ascii="Verdana" w:hAnsi="Verdana"/>
        </w:rPr>
        <w:t xml:space="preserve">, </w:t>
      </w:r>
      <w:r w:rsidR="004A4145" w:rsidRPr="00430A86">
        <w:rPr>
          <w:rFonts w:ascii="Verdana" w:hAnsi="Verdana"/>
        </w:rPr>
        <w:t>en cuadro sobre “Información a revelar sobre subsidiarias consolidadas”.</w:t>
      </w:r>
    </w:p>
    <w:p w14:paraId="7DFD3368" w14:textId="77777777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75AA0827" w14:textId="77777777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En relación a</w:t>
      </w:r>
      <w:r w:rsidRPr="001225EA">
        <w:rPr>
          <w:rFonts w:ascii="Verdana" w:hAnsi="Verdana"/>
          <w:b/>
        </w:rPr>
        <w:t>” Información para 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</w:t>
      </w:r>
      <w:r w:rsidR="00EC3C85">
        <w:rPr>
          <w:rFonts w:ascii="Verdana" w:hAnsi="Verdana"/>
        </w:rPr>
        <w:t xml:space="preserve">Entidades”  y/o </w:t>
      </w:r>
      <w:r w:rsidRPr="001225EA">
        <w:rPr>
          <w:rFonts w:ascii="Verdana" w:hAnsi="Verdana"/>
        </w:rPr>
        <w:t>“PasivosNoCorrientesOtrasEnt</w:t>
      </w:r>
      <w:r w:rsidR="00D06C5E" w:rsidRPr="001225EA">
        <w:rPr>
          <w:rFonts w:ascii="Verdana" w:hAnsi="Verdana"/>
        </w:rPr>
        <w:t xml:space="preserve">idades”,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0C434885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a </w:t>
      </w:r>
      <w:r w:rsidRPr="001225EA">
        <w:rPr>
          <w:rFonts w:ascii="Verdana" w:hAnsi="Verdana"/>
          <w:b/>
        </w:rPr>
        <w:t>“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“PasivosCorrientesOtrasEntidades”  y/o “PasivosNoCorrientesOtrasEntidades”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295DD08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128A9A27" w14:textId="77777777" w:rsidR="001225EA" w:rsidRDefault="001225EA" w:rsidP="00D06C5E">
      <w:pPr>
        <w:ind w:left="708"/>
        <w:jc w:val="both"/>
        <w:rPr>
          <w:rFonts w:ascii="Verdana" w:hAnsi="Verdana"/>
        </w:rPr>
      </w:pPr>
    </w:p>
    <w:p w14:paraId="6A489877" w14:textId="77777777" w:rsidR="00FE72D9" w:rsidRPr="001225EA" w:rsidRDefault="00FE72D9" w:rsidP="00D06C5E">
      <w:pPr>
        <w:ind w:left="708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FE72D9" w:rsidRPr="00377255" w14:paraId="7377C07C" w14:textId="77777777" w:rsidTr="00377255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E0E065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B15194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operaciones conjuntas [partidas]</w:t>
            </w:r>
          </w:p>
        </w:tc>
      </w:tr>
      <w:tr w:rsidR="00FE72D9" w:rsidRPr="00377255" w14:paraId="4650AE9E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20537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72E4D1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FE72D9" w:rsidRPr="00377255" w14:paraId="48FD46A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047CB0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44870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FE72D9" w:rsidRPr="00377255" w14:paraId="02FB7328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78C3B2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9C7044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FE72D9" w:rsidRPr="00377255" w14:paraId="3B34C47D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37D7FD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09DA7A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FE72D9" w:rsidRPr="00377255" w14:paraId="60EB08D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262C76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288B09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FE72D9" w:rsidRPr="00377255" w14:paraId="1B863844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3BEE93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E06876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729501D" w14:textId="574FA831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25F439A4" w14:textId="77777777" w:rsidR="00377255" w:rsidRDefault="00377255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21735F0" w14:textId="77777777" w:rsidR="008C6CD2" w:rsidRDefault="008C6CD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1AA643E" w14:textId="23BDB4A2" w:rsidR="008C6CD2" w:rsidRPr="0005679B" w:rsidRDefault="008C6CD2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05679B">
        <w:rPr>
          <w:rFonts w:ascii="Verdana" w:hAnsi="Verdana"/>
          <w:b/>
        </w:rPr>
        <w:lastRenderedPageBreak/>
        <w:t>[832610] Nota – Arrendamientos (NIIF 16)</w:t>
      </w:r>
    </w:p>
    <w:p w14:paraId="76FDA600" w14:textId="77777777" w:rsidR="008C6CD2" w:rsidRPr="00430A86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3BAE4B3B" w:rsidR="008C6CD2" w:rsidRPr="001225EA" w:rsidRDefault="008C6CD2" w:rsidP="008C6CD2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r w:rsidR="0005679B" w:rsidRPr="0005679B">
        <w:rPr>
          <w:rFonts w:ascii="Verdana" w:hAnsi="Verdana"/>
        </w:rPr>
        <w:t>MontosNominalesLeasingSinopsis</w:t>
      </w:r>
      <w:r w:rsidRPr="001225EA">
        <w:rPr>
          <w:rFonts w:ascii="Verdana" w:hAnsi="Verdana"/>
        </w:rPr>
        <w:t>”; y “</w:t>
      </w:r>
      <w:r w:rsidR="0005679B" w:rsidRPr="0005679B">
        <w:rPr>
          <w:rFonts w:ascii="Verdana" w:hAnsi="Verdana"/>
        </w:rPr>
        <w:t>MontosNominalesLeasing</w:t>
      </w:r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2C23EE3C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79774CCF" w14:textId="60A6F4AC" w:rsidR="008C6CD2" w:rsidRDefault="008C6CD2" w:rsidP="008C6CD2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L</w:t>
      </w:r>
      <w:r w:rsidRPr="001225EA">
        <w:rPr>
          <w:rFonts w:ascii="Verdana" w:hAnsi="Verdana"/>
        </w:rPr>
        <w:t>os ítems a completar son los siguientes:</w:t>
      </w:r>
    </w:p>
    <w:p w14:paraId="18FBB235" w14:textId="77777777" w:rsidR="008C6CD2" w:rsidRPr="001225EA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8C6CD2" w:rsidRPr="00377255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377255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1225EA">
              <w:rPr>
                <w:rFonts w:ascii="Verdana" w:hAnsi="Verdana"/>
              </w:rPr>
              <w:br w:type="page"/>
            </w: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8C6CD2" w:rsidRPr="00377255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solicitada,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2F34F1D3" w14:textId="77777777" w:rsidR="00C87E41" w:rsidRPr="0096250D" w:rsidRDefault="00C87E41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77777777" w:rsidR="003D5630" w:rsidRPr="001225EA" w:rsidRDefault="003D5630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[872100]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>”, en caso que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2E5A0E65" w14:textId="32DD2A6C" w:rsidR="003D5630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4F1B780B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Esta nota es obligatoria para todas las entidades inscritas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Pr="0096250D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4FE6FE99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  <w:r w:rsidRPr="0096250D">
        <w:rPr>
          <w:rFonts w:ascii="Verdana" w:hAnsi="Verdana"/>
        </w:rPr>
        <w:t xml:space="preserve"> </w:t>
      </w:r>
    </w:p>
    <w:p w14:paraId="6BC21F7A" w14:textId="77777777" w:rsidR="00E41081" w:rsidRPr="00430A86" w:rsidRDefault="00E41081" w:rsidP="0005679B">
      <w:pPr>
        <w:pStyle w:val="Sinespaciado"/>
        <w:numPr>
          <w:ilvl w:val="0"/>
          <w:numId w:val="14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[880000] Nota – Información adicional</w:t>
      </w:r>
    </w:p>
    <w:p w14:paraId="113E7ABE" w14:textId="77777777" w:rsidR="00E41081" w:rsidRPr="00430A86" w:rsidRDefault="00E41081" w:rsidP="00E41081">
      <w:pPr>
        <w:pStyle w:val="Sinespaciado"/>
        <w:jc w:val="both"/>
        <w:rPr>
          <w:rFonts w:ascii="Verdana" w:hAnsi="Verdana"/>
        </w:rPr>
      </w:pPr>
    </w:p>
    <w:p w14:paraId="24F78266" w14:textId="77777777" w:rsidR="00761A53" w:rsidRPr="00430A86" w:rsidRDefault="00761A53" w:rsidP="00886899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>Los montos a incluir en el cuadro adjunto, relacionados con “Remuneración del auditor”</w:t>
      </w:r>
      <w:r w:rsidR="00886899" w:rsidRPr="00430A86">
        <w:rPr>
          <w:rFonts w:ascii="Verdana" w:hAnsi="Verdana"/>
        </w:rPr>
        <w:t xml:space="preserve">, deberán corresponder a </w:t>
      </w:r>
      <w:r w:rsidR="00886899" w:rsidRPr="00430A86">
        <w:rPr>
          <w:rFonts w:ascii="Verdana" w:hAnsi="Verdana"/>
          <w:b/>
        </w:rPr>
        <w:t>los honorarios contratados en el período sobre el cual se está informando</w:t>
      </w:r>
      <w:r w:rsidR="00886899" w:rsidRPr="00430A86">
        <w:rPr>
          <w:rFonts w:ascii="Verdana" w:hAnsi="Verdana"/>
        </w:rPr>
        <w:t>. Asimismo, estas remuneraciones deberán incluir tanto aquellas contratadas por la sociedad informante, como por sus subsidiarias, en caso de corresponder.</w:t>
      </w:r>
    </w:p>
    <w:p w14:paraId="46523F72" w14:textId="77777777" w:rsidR="00886899" w:rsidRDefault="00886899" w:rsidP="00886899">
      <w:pPr>
        <w:pStyle w:val="Sinespaciado"/>
        <w:jc w:val="both"/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183"/>
        <w:gridCol w:w="4111"/>
        <w:gridCol w:w="1559"/>
      </w:tblGrid>
      <w:tr w:rsidR="00C13F2D" w:rsidRPr="00377255" w14:paraId="177D6AC8" w14:textId="77777777" w:rsidTr="00377255">
        <w:trPr>
          <w:trHeight w:val="300"/>
        </w:trPr>
        <w:tc>
          <w:tcPr>
            <w:tcW w:w="4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58E1B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6FEA5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AuditorsRemunerationAbstract</w:t>
            </w:r>
          </w:p>
        </w:tc>
        <w:tc>
          <w:tcPr>
            <w:tcW w:w="411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F3D463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[resumen]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27A8A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0FC2E01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1762DE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CC006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AuditorsRemunerationForAuditServices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38A1E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de auditoría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5A7C1C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01C3262A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1BAD8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ADD8982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AuditorsRemunerationForTaxServices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FF11C2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fiscales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D24C3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56A7614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69BCB9C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1DEFBEA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AuditorsRemunerationForOtherServices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272FB21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otros servicios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018E08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3F47D68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40D1B4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B9D83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1A83FCC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remuneración del auditor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4471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41FDFA72" w14:textId="77777777" w:rsidR="00C13F2D" w:rsidRPr="00550E95" w:rsidRDefault="00C13F2D" w:rsidP="00E41081">
      <w:pPr>
        <w:pStyle w:val="Sinespaciado"/>
        <w:jc w:val="both"/>
        <w:rPr>
          <w:rFonts w:ascii="Verdana" w:hAnsi="Verdana"/>
        </w:rPr>
      </w:pPr>
    </w:p>
    <w:p w14:paraId="477DB57D" w14:textId="05C24486" w:rsidR="00886899" w:rsidRDefault="00886899" w:rsidP="00886899">
      <w:pPr>
        <w:pStyle w:val="Sinespaciado"/>
        <w:jc w:val="both"/>
        <w:rPr>
          <w:rFonts w:ascii="Verdana" w:hAnsi="Verdana"/>
        </w:rPr>
      </w:pPr>
      <w:r w:rsidRPr="00550E95">
        <w:rPr>
          <w:rFonts w:ascii="Verdana" w:hAnsi="Verdana"/>
        </w:rPr>
        <w:t xml:space="preserve">Cuando la sociedad consolide, deberá incluir en la parte de texto de esta nota, un detalle respecto a los honorarios </w:t>
      </w:r>
      <w:r w:rsidR="00943F14" w:rsidRPr="00550E95">
        <w:rPr>
          <w:rFonts w:ascii="Verdana" w:hAnsi="Verdana"/>
        </w:rPr>
        <w:t xml:space="preserve">por separado, </w:t>
      </w:r>
      <w:r w:rsidRPr="00550E95">
        <w:rPr>
          <w:rFonts w:ascii="Verdana" w:hAnsi="Verdana"/>
        </w:rPr>
        <w:t xml:space="preserve">contratados por </w:t>
      </w:r>
      <w:r w:rsidR="00E31D6E" w:rsidRPr="00550E95">
        <w:rPr>
          <w:rFonts w:ascii="Verdana" w:hAnsi="Verdana"/>
        </w:rPr>
        <w:t xml:space="preserve">la matriz y </w:t>
      </w:r>
      <w:r w:rsidRPr="00550E95">
        <w:rPr>
          <w:rFonts w:ascii="Verdana" w:hAnsi="Verdana"/>
        </w:rPr>
        <w:t xml:space="preserve">cada una de </w:t>
      </w:r>
      <w:r w:rsidR="00E31D6E" w:rsidRPr="00550E95">
        <w:rPr>
          <w:rFonts w:ascii="Verdana" w:hAnsi="Verdana"/>
        </w:rPr>
        <w:t xml:space="preserve">sus </w:t>
      </w:r>
      <w:r w:rsidRPr="00550E95">
        <w:rPr>
          <w:rFonts w:ascii="Verdana" w:hAnsi="Verdana"/>
        </w:rPr>
        <w:t>subsidiarias</w:t>
      </w:r>
      <w:r w:rsidR="00E31D6E" w:rsidRPr="00550E95">
        <w:rPr>
          <w:rFonts w:ascii="Verdana" w:hAnsi="Verdana"/>
        </w:rPr>
        <w:t>, informando si corresponden a auditores externos contratados en Chile o en el extranjero, en caso que sea pertinente</w:t>
      </w:r>
      <w:r w:rsidRPr="00550E95">
        <w:rPr>
          <w:rFonts w:ascii="Verdana" w:hAnsi="Verdana"/>
        </w:rPr>
        <w:t>.</w:t>
      </w:r>
    </w:p>
    <w:p w14:paraId="08CB6BC0" w14:textId="7EF15886" w:rsidR="004A4D9F" w:rsidRDefault="004A4D9F" w:rsidP="00886899">
      <w:pPr>
        <w:pStyle w:val="Sinespaciado"/>
        <w:jc w:val="both"/>
        <w:rPr>
          <w:rFonts w:ascii="Verdana" w:hAnsi="Verdana"/>
        </w:rPr>
      </w:pPr>
    </w:p>
    <w:p w14:paraId="692CDD4E" w14:textId="77777777" w:rsidR="004A4D9F" w:rsidRDefault="004A4D9F" w:rsidP="00EB3FD5">
      <w:pPr>
        <w:rPr>
          <w:rFonts w:ascii="Verdana" w:hAnsi="Verdana"/>
          <w:b/>
        </w:rPr>
      </w:pPr>
    </w:p>
    <w:p w14:paraId="30CA7544" w14:textId="77777777" w:rsidR="004A4D9F" w:rsidRDefault="004A4D9F" w:rsidP="00EB3FD5">
      <w:pPr>
        <w:rPr>
          <w:rFonts w:ascii="Verdana" w:hAnsi="Verdana"/>
          <w:b/>
        </w:rPr>
      </w:pPr>
    </w:p>
    <w:p w14:paraId="49629A09" w14:textId="7932E6BA" w:rsidR="009231F8" w:rsidRPr="00430A86" w:rsidRDefault="009231F8" w:rsidP="00EB3FD5">
      <w:pPr>
        <w:rPr>
          <w:rFonts w:ascii="Verdana" w:hAnsi="Verdana"/>
          <w:b/>
        </w:rPr>
      </w:pPr>
      <w:r w:rsidRPr="00430A86">
        <w:rPr>
          <w:rFonts w:ascii="Verdana" w:hAnsi="Verdana"/>
          <w:b/>
        </w:rPr>
        <w:t>Nota</w:t>
      </w:r>
      <w:r>
        <w:rPr>
          <w:rFonts w:ascii="Verdana" w:hAnsi="Verdana"/>
          <w:b/>
        </w:rPr>
        <w:t>s en que se requiera informar el elemento “Nombre Segmento”</w:t>
      </w:r>
    </w:p>
    <w:p w14:paraId="66BC26D4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r>
        <w:rPr>
          <w:rFonts w:ascii="Verdana" w:hAnsi="Verdana"/>
        </w:rPr>
        <w:t>2,…n,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02E2C5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38C2AB89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1F3B65F0" w14:textId="77777777" w:rsidR="00A45E25" w:rsidRDefault="00A45E25" w:rsidP="00E41081">
      <w:pPr>
        <w:pStyle w:val="Sinespaciado"/>
        <w:jc w:val="both"/>
      </w:pPr>
    </w:p>
    <w:p w14:paraId="44C26062" w14:textId="77777777" w:rsidR="00D55E90" w:rsidRDefault="00D55E90" w:rsidP="00E41081">
      <w:pPr>
        <w:pStyle w:val="Sinespaciado"/>
        <w:jc w:val="both"/>
        <w:rPr>
          <w:b/>
        </w:rPr>
      </w:pPr>
    </w:p>
    <w:p w14:paraId="6FF87248" w14:textId="77777777" w:rsidR="00721122" w:rsidRDefault="00721122" w:rsidP="00604347">
      <w:pPr>
        <w:pStyle w:val="Sinespaciad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Uso de HTML escapado en elementos definidos como nonnum:textBlockItemType</w:t>
      </w:r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nonnum:textBlockItemType.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r w:rsidRPr="000569E6">
        <w:rPr>
          <w:rFonts w:ascii="Verdana" w:hAnsi="Verdana"/>
        </w:rPr>
        <w:t>ejemplo  &lt;A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 ejecutable o programable. (  ejemplo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Códigos de estilo, ajenos al texto. ( ejemplo  Archivos Hojas de Estilo externas, *.css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etc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que confundan la lectura de la información.  (  ejemplo  &lt;DEL&gt; ,&lt;INS&gt;, &lt;ACRONYM&gt; ,&lt;BDO&gt; etc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>(  ejemplo  &lt;STYLE&gt;, &lt;TBODY&gt;, &lt;THEAD&gt;, &lt;TFOOT&gt;, etc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de marco o frame.(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link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Recomendamos para la preparación de la presentación en HTML ocupar un editor apropiado (por ejemplo Dreamweaver) u otro Editor que permita “guardar como” en formato HTML (por ejemplo MS-WORD o MS-EXCEL ) y revisar la “vista” en un Browser o Navegador estándar antes de incorporarlo dentro del elemento XBRL. De ser posible, “Validar” el código HTML (por ejemplo en </w:t>
      </w:r>
      <w:hyperlink r:id="rId10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{ HTML textos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HTML .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Codigo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8C6CD2" w:rsidRPr="00EE33FD" w:rsidRDefault="008C6CD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">
                <v:textbox style="mso-fit-shape-to-text:t">
                  <w:txbxContent>
                    <w:p w14:paraId="78333ED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8C6CD2" w:rsidRPr="00EE33FD" w:rsidRDefault="008C6CD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3E96E57" w14:textId="77777777" w:rsidR="000569E6" w:rsidRDefault="000569E6" w:rsidP="000569E6"/>
    <w:p w14:paraId="4D3AC07E" w14:textId="77777777" w:rsidR="000569E6" w:rsidRDefault="000569E6" w:rsidP="000569E6"/>
    <w:p w14:paraId="61F78726" w14:textId="77777777" w:rsidR="000569E6" w:rsidRDefault="000569E6" w:rsidP="000569E6"/>
    <w:p w14:paraId="7008B3CA" w14:textId="77777777" w:rsidR="000569E6" w:rsidRDefault="000569E6" w:rsidP="000569E6"/>
    <w:p w14:paraId="18E6374F" w14:textId="77777777" w:rsidR="000569E6" w:rsidRDefault="000569E6" w:rsidP="000569E6"/>
    <w:p w14:paraId="52E48CF7" w14:textId="77777777" w:rsidR="000569E6" w:rsidRDefault="000569E6" w:rsidP="000569E6"/>
    <w:p w14:paraId="2500D392" w14:textId="77777777" w:rsidR="000569E6" w:rsidRDefault="000569E6" w:rsidP="000569E6"/>
    <w:p w14:paraId="2BC15AD6" w14:textId="77777777" w:rsidR="000569E6" w:rsidRDefault="000569E6" w:rsidP="000569E6"/>
    <w:p w14:paraId="33C69291" w14:textId="77777777" w:rsidR="000569E6" w:rsidRDefault="000569E6" w:rsidP="000569E6"/>
    <w:p w14:paraId="63F1A1CF" w14:textId="77777777" w:rsidR="000569E6" w:rsidRDefault="000569E6" w:rsidP="000569E6"/>
    <w:p w14:paraId="47D979EF" w14:textId="77777777" w:rsidR="000569E6" w:rsidRDefault="000569E6" w:rsidP="000569E6"/>
    <w:p w14:paraId="7D27A9B3" w14:textId="77777777" w:rsidR="000569E6" w:rsidRDefault="000569E6" w:rsidP="000569E6"/>
    <w:p w14:paraId="75A63D19" w14:textId="77777777" w:rsidR="000569E6" w:rsidRDefault="000569E6" w:rsidP="000569E6"/>
    <w:p w14:paraId="0582D8B4" w14:textId="77777777" w:rsidR="000569E6" w:rsidRDefault="000569E6" w:rsidP="000569E6"/>
    <w:p w14:paraId="07C0252B" w14:textId="77777777" w:rsidR="000569E6" w:rsidRDefault="000569E6" w:rsidP="000569E6"/>
    <w:p w14:paraId="715EA9CD" w14:textId="77777777" w:rsidR="000569E6" w:rsidRDefault="000569E6" w:rsidP="000569E6"/>
    <w:p w14:paraId="57A50CBD" w14:textId="77777777" w:rsidR="000569E6" w:rsidRDefault="000569E6" w:rsidP="000569E6"/>
    <w:p w14:paraId="71E6A4D2" w14:textId="77777777" w:rsidR="000569E6" w:rsidRDefault="000569E6" w:rsidP="000569E6"/>
    <w:p w14:paraId="384DF74A" w14:textId="77777777" w:rsidR="000569E6" w:rsidRDefault="000569E6" w:rsidP="000569E6"/>
    <w:p w14:paraId="2214940C" w14:textId="77777777" w:rsidR="000569E6" w:rsidRDefault="000569E6" w:rsidP="000569E6"/>
    <w:p w14:paraId="0A8052C0" w14:textId="77777777" w:rsidR="000569E6" w:rsidRDefault="000569E6" w:rsidP="000569E6"/>
    <w:p w14:paraId="77F340AD" w14:textId="77777777" w:rsidR="000569E6" w:rsidRDefault="000569E6" w:rsidP="000569E6"/>
    <w:p w14:paraId="4A051E24" w14:textId="77777777" w:rsidR="000569E6" w:rsidRDefault="000569E6" w:rsidP="000569E6"/>
    <w:p w14:paraId="41621721" w14:textId="77777777" w:rsidR="000569E6" w:rsidRDefault="000569E6" w:rsidP="000569E6"/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“&amp;lt;” y  “&amp;gt;”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&lt;/ifrs:DisclosureOfCashFlowStatementExplanatory&gt;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&lt;ifrs:DisclosureOfCashFlowStatementExplanatory contextRef="duration2014"&gt;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&amp;lt;html &amp;gt;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&amp;lt;head&amp;gt;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&amp;lt;/head&amp;gt;</w:t>
      </w:r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&amp;lt;body&amp;gt;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&amp;lt;h1&amp;gt;REVELACION NOTA &amp;lt;/h1&amp;gt;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&amp;lt;h3&amp;gt;Item 1 &amp;lt;/h3&amp;gt;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&amp;lt;p&amp;gt;Presentaci&amp;amp;oacute;n de Ingresos &amp;lt;/p&amp;gt;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&amp;lt;table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scope="col"&amp;gt;&amp;amp;nbsp;&amp;lt;/th&amp;gt;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scope="col"&amp;gt;Ingreso&amp;lt;/th&amp;gt;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scope="col"&amp;gt;Gasto&amp;lt;/th&amp;gt;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scope="col"&amp;gt;Utilidad&amp;lt;/th&amp;gt;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&amp;lt;td&amp;gt;Enero&amp;lt;/td&amp;gt;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&amp;lt;td&amp;gt;Febrero&amp;lt;/td&amp;gt;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&amp;lt;td&amp;gt;100&amp;lt;/td&amp;gt;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&amp;lt;tr&amp;gt;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&amp;lt;td&amp;gt;Marzo&amp;lt;/td&amp;gt;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&amp;lt;/table&amp;gt;</w:t>
      </w:r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style="font-size:xx-small"&amp;gt;Monedas en PESOS ( CLP ). &amp;lt;/p&amp;gt;</w:t>
      </w:r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style="font-family: "Times New Roman", Times, serif"&amp;gt;&amp;lt;strong&amp;gt;Nota Al pie&amp;lt;/strong&amp;gt; &amp;lt;em&amp;gt;: Esto fue una tabla. &amp;lt;/em&amp;gt;&amp;lt;/p&amp;gt;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&amp;gt;&amp;amp;nbsp;&amp;lt;/p&amp;gt;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&amp;lt;/body&amp;gt;</w:t>
      </w:r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&amp;lt;/html&amp;gt;</w:t>
      </w:r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&lt;/ifrs:DisclosureOfCashFlowStatementExplanatory&gt;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C93331">
      <w:head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684E" w14:textId="77777777" w:rsidR="00FA5497" w:rsidRDefault="00FA5497" w:rsidP="00601C7E">
      <w:pPr>
        <w:spacing w:after="0" w:line="240" w:lineRule="auto"/>
      </w:pPr>
      <w:r>
        <w:separator/>
      </w:r>
    </w:p>
  </w:endnote>
  <w:endnote w:type="continuationSeparator" w:id="0">
    <w:p w14:paraId="48BCC1A6" w14:textId="77777777" w:rsidR="00FA5497" w:rsidRDefault="00FA5497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2E0C7" w14:textId="77777777" w:rsidR="00FA5497" w:rsidRDefault="00FA5497" w:rsidP="00601C7E">
      <w:pPr>
        <w:spacing w:after="0" w:line="240" w:lineRule="auto"/>
      </w:pPr>
      <w:r>
        <w:separator/>
      </w:r>
    </w:p>
  </w:footnote>
  <w:footnote w:type="continuationSeparator" w:id="0">
    <w:p w14:paraId="44E82B54" w14:textId="77777777" w:rsidR="00FA5497" w:rsidRDefault="00FA5497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C5E1" w14:textId="77777777" w:rsidR="008C6CD2" w:rsidRPr="00446059" w:rsidRDefault="008C6CD2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8C6CD2" w:rsidRDefault="008C6C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102199"/>
    <w:rsid w:val="0010229D"/>
    <w:rsid w:val="001225EA"/>
    <w:rsid w:val="00145F33"/>
    <w:rsid w:val="001676C3"/>
    <w:rsid w:val="001B1710"/>
    <w:rsid w:val="001B41B9"/>
    <w:rsid w:val="001D3663"/>
    <w:rsid w:val="001E5CC4"/>
    <w:rsid w:val="001F1B33"/>
    <w:rsid w:val="001F4214"/>
    <w:rsid w:val="002020EC"/>
    <w:rsid w:val="00244B5F"/>
    <w:rsid w:val="002955B6"/>
    <w:rsid w:val="002963D6"/>
    <w:rsid w:val="002F6A39"/>
    <w:rsid w:val="00303DC3"/>
    <w:rsid w:val="00304AAA"/>
    <w:rsid w:val="00345DE5"/>
    <w:rsid w:val="00377255"/>
    <w:rsid w:val="0038313F"/>
    <w:rsid w:val="003A6B0C"/>
    <w:rsid w:val="003B4C5E"/>
    <w:rsid w:val="003D273F"/>
    <w:rsid w:val="003D5630"/>
    <w:rsid w:val="003F7AA2"/>
    <w:rsid w:val="00416A0D"/>
    <w:rsid w:val="00430A86"/>
    <w:rsid w:val="004311D5"/>
    <w:rsid w:val="004404C9"/>
    <w:rsid w:val="00446059"/>
    <w:rsid w:val="0047035B"/>
    <w:rsid w:val="00472AD4"/>
    <w:rsid w:val="00491599"/>
    <w:rsid w:val="004A4145"/>
    <w:rsid w:val="004A4D9F"/>
    <w:rsid w:val="004A539B"/>
    <w:rsid w:val="004D2E73"/>
    <w:rsid w:val="004D5610"/>
    <w:rsid w:val="00515831"/>
    <w:rsid w:val="005260AB"/>
    <w:rsid w:val="00550E95"/>
    <w:rsid w:val="005637A5"/>
    <w:rsid w:val="0058524C"/>
    <w:rsid w:val="005A58A5"/>
    <w:rsid w:val="005E0B34"/>
    <w:rsid w:val="005E1B20"/>
    <w:rsid w:val="00601C7E"/>
    <w:rsid w:val="00604347"/>
    <w:rsid w:val="00606021"/>
    <w:rsid w:val="00607F02"/>
    <w:rsid w:val="00610FA6"/>
    <w:rsid w:val="0063622E"/>
    <w:rsid w:val="00637680"/>
    <w:rsid w:val="00642AF3"/>
    <w:rsid w:val="006468EC"/>
    <w:rsid w:val="00654446"/>
    <w:rsid w:val="00667F3F"/>
    <w:rsid w:val="00672801"/>
    <w:rsid w:val="00672E47"/>
    <w:rsid w:val="00684471"/>
    <w:rsid w:val="00686D69"/>
    <w:rsid w:val="006967DC"/>
    <w:rsid w:val="006A0485"/>
    <w:rsid w:val="006A08DB"/>
    <w:rsid w:val="006B03BA"/>
    <w:rsid w:val="006D1881"/>
    <w:rsid w:val="0071760A"/>
    <w:rsid w:val="00721122"/>
    <w:rsid w:val="00735EC6"/>
    <w:rsid w:val="00754427"/>
    <w:rsid w:val="0075636D"/>
    <w:rsid w:val="00761A53"/>
    <w:rsid w:val="0076403D"/>
    <w:rsid w:val="007A5946"/>
    <w:rsid w:val="007B2BFF"/>
    <w:rsid w:val="007E26C6"/>
    <w:rsid w:val="007F03CE"/>
    <w:rsid w:val="00805A02"/>
    <w:rsid w:val="008432DF"/>
    <w:rsid w:val="00846DC6"/>
    <w:rsid w:val="008510A0"/>
    <w:rsid w:val="00874E28"/>
    <w:rsid w:val="00876B21"/>
    <w:rsid w:val="00886899"/>
    <w:rsid w:val="00892779"/>
    <w:rsid w:val="008A036E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6250D"/>
    <w:rsid w:val="009805FE"/>
    <w:rsid w:val="00982BC9"/>
    <w:rsid w:val="009C7E97"/>
    <w:rsid w:val="009D21DE"/>
    <w:rsid w:val="009D4C91"/>
    <w:rsid w:val="009E068C"/>
    <w:rsid w:val="009E46B0"/>
    <w:rsid w:val="009E4E82"/>
    <w:rsid w:val="00A1358F"/>
    <w:rsid w:val="00A45E25"/>
    <w:rsid w:val="00A60A15"/>
    <w:rsid w:val="00A66AC0"/>
    <w:rsid w:val="00A87A9D"/>
    <w:rsid w:val="00A9293F"/>
    <w:rsid w:val="00AF347E"/>
    <w:rsid w:val="00B1583E"/>
    <w:rsid w:val="00B219F5"/>
    <w:rsid w:val="00B317A2"/>
    <w:rsid w:val="00BD03E8"/>
    <w:rsid w:val="00BE0E8F"/>
    <w:rsid w:val="00BF0FFF"/>
    <w:rsid w:val="00C13F2D"/>
    <w:rsid w:val="00C5086F"/>
    <w:rsid w:val="00C70295"/>
    <w:rsid w:val="00C74FDE"/>
    <w:rsid w:val="00C87E41"/>
    <w:rsid w:val="00C93331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26909"/>
    <w:rsid w:val="00E31D6E"/>
    <w:rsid w:val="00E34F52"/>
    <w:rsid w:val="00E41081"/>
    <w:rsid w:val="00EA0A86"/>
    <w:rsid w:val="00EA0B22"/>
    <w:rsid w:val="00EB3FD5"/>
    <w:rsid w:val="00EC3C85"/>
    <w:rsid w:val="00F41C7D"/>
    <w:rsid w:val="00F62AF6"/>
    <w:rsid w:val="00F72289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validator.w3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C681F0-80FA-4801-AEB6-8ED3156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3856</Words>
  <Characters>21214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Sepúlveda Palavecinos Ana Cristina</cp:lastModifiedBy>
  <cp:revision>3</cp:revision>
  <cp:lastPrinted>2018-11-28T14:31:00Z</cp:lastPrinted>
  <dcterms:created xsi:type="dcterms:W3CDTF">2019-11-29T14:31:00Z</dcterms:created>
  <dcterms:modified xsi:type="dcterms:W3CDTF">2020-01-02T13:43:00Z</dcterms:modified>
</cp:coreProperties>
</file>