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92" w:rsidRPr="005C4D92" w:rsidRDefault="005C4D92" w:rsidP="005C4D92"/>
    <w:p w:rsidR="005C4D92" w:rsidRPr="005C4D92" w:rsidRDefault="005C4D92" w:rsidP="005C4D92">
      <w:r w:rsidRPr="005C4D92">
        <w:t xml:space="preserve"> Anexo Técnico Circular 2.1</w:t>
      </w:r>
      <w:r>
        <w:t>10 de 5 de julio de 2013</w:t>
      </w:r>
      <w:r w:rsidRPr="005C4D92">
        <w:t xml:space="preserve"> </w:t>
      </w:r>
    </w:p>
    <w:p w:rsidR="005C4D92" w:rsidRPr="00A9036B" w:rsidRDefault="005C4D92" w:rsidP="005C4D92">
      <w:pPr>
        <w:rPr>
          <w:b/>
        </w:rPr>
      </w:pPr>
      <w:r>
        <w:rPr>
          <w:b/>
        </w:rPr>
        <w:t xml:space="preserve">Ref.: </w:t>
      </w:r>
      <w:r w:rsidRPr="00A9036B">
        <w:rPr>
          <w:b/>
        </w:rPr>
        <w:t>IMPARTE INSTR</w:t>
      </w:r>
      <w:r w:rsidR="006C7B89">
        <w:rPr>
          <w:b/>
        </w:rPr>
        <w:t>UCCIONES RESPECTO DE COMUNICACIÓN DE PRÓ</w:t>
      </w:r>
      <w:r w:rsidRPr="00A9036B">
        <w:rPr>
          <w:b/>
        </w:rPr>
        <w:t>RROGA EN PLAZO DE</w:t>
      </w:r>
    </w:p>
    <w:p w:rsidR="005C4D92" w:rsidRDefault="006C7B89" w:rsidP="005C4D92">
      <w:pPr>
        <w:rPr>
          <w:b/>
          <w:bCs/>
        </w:rPr>
      </w:pPr>
      <w:r>
        <w:rPr>
          <w:b/>
        </w:rPr>
        <w:t>LIQUIDACIÓ</w:t>
      </w:r>
      <w:r w:rsidR="005C4D92" w:rsidRPr="00A9036B">
        <w:rPr>
          <w:b/>
        </w:rPr>
        <w:t>N DE SINIESTROS</w:t>
      </w:r>
      <w:r>
        <w:rPr>
          <w:b/>
        </w:rPr>
        <w:t xml:space="preserve"> Y DE INFORMACIÓN ESTADÍSTICA AGREGADA DE LIQUIDACIÓ</w:t>
      </w:r>
      <w:r w:rsidR="005C4D92">
        <w:rPr>
          <w:b/>
        </w:rPr>
        <w:t>N DE SINIESTROS</w:t>
      </w:r>
      <w:r w:rsidR="005C4D92" w:rsidRPr="005C4D92">
        <w:rPr>
          <w:b/>
          <w:bCs/>
        </w:rPr>
        <w:t xml:space="preserve"> </w:t>
      </w:r>
    </w:p>
    <w:p w:rsidR="005C4D92" w:rsidRPr="005C4D92" w:rsidRDefault="006C7B89" w:rsidP="005C4D92">
      <w:r>
        <w:rPr>
          <w:b/>
          <w:bCs/>
        </w:rPr>
        <w:t>DEFINICIÓ</w:t>
      </w:r>
      <w:r w:rsidR="005C4D92" w:rsidRPr="005C4D92">
        <w:rPr>
          <w:b/>
          <w:bCs/>
        </w:rPr>
        <w:t>N DE TAG</w:t>
      </w:r>
      <w:r>
        <w:rPr>
          <w:b/>
          <w:bCs/>
        </w:rPr>
        <w:t>S</w:t>
      </w:r>
      <w:r w:rsidR="005C4D92" w:rsidRPr="005C4D92">
        <w:rPr>
          <w:b/>
          <w:bCs/>
        </w:rPr>
        <w:t xml:space="preserve"> Y CAMPOS A INFORMAR. </w:t>
      </w:r>
    </w:p>
    <w:p w:rsidR="005C4D92" w:rsidRPr="005C4D92" w:rsidRDefault="005C4D92" w:rsidP="005C4D92">
      <w:r w:rsidRPr="005C4D92">
        <w:rPr>
          <w:b/>
          <w:bCs/>
        </w:rPr>
        <w:t>Archivo</w:t>
      </w:r>
      <w:r w:rsidR="0026409D">
        <w:rPr>
          <w:b/>
          <w:bCs/>
        </w:rPr>
        <w:t xml:space="preserve"> para </w:t>
      </w:r>
      <w:proofErr w:type="gramStart"/>
      <w:r w:rsidR="0026409D">
        <w:rPr>
          <w:b/>
          <w:bCs/>
        </w:rPr>
        <w:t>informar :</w:t>
      </w:r>
      <w:proofErr w:type="gramEnd"/>
      <w:r w:rsidRPr="005C4D92">
        <w:rPr>
          <w:b/>
          <w:bCs/>
        </w:rPr>
        <w:t xml:space="preserve"> </w:t>
      </w:r>
      <w:r w:rsidR="0026409D">
        <w:rPr>
          <w:rFonts w:ascii="Arial" w:hAnsi="Arial" w:cs="Arial"/>
          <w:b/>
          <w:i/>
          <w:color w:val="548DD4"/>
          <w:szCs w:val="18"/>
          <w:lang w:eastAsia="es-CL"/>
        </w:rPr>
        <w:t>I</w:t>
      </w:r>
      <w:r w:rsidR="0026409D" w:rsidRPr="00185802">
        <w:rPr>
          <w:rFonts w:ascii="Arial" w:hAnsi="Arial" w:cs="Arial"/>
          <w:b/>
          <w:i/>
          <w:color w:val="548DD4"/>
          <w:szCs w:val="18"/>
          <w:lang w:eastAsia="es-CL"/>
        </w:rPr>
        <w:t>ngreso de primera prórroga</w:t>
      </w:r>
    </w:p>
    <w:p w:rsidR="005C4D92" w:rsidRPr="005C4D92" w:rsidRDefault="005C4D92" w:rsidP="005C4D92">
      <w:r w:rsidRPr="005C4D92">
        <w:rPr>
          <w:b/>
          <w:bCs/>
        </w:rPr>
        <w:t>(&lt;</w:t>
      </w:r>
      <w:proofErr w:type="spellStart"/>
      <w:r w:rsidRPr="005C4D92">
        <w:rPr>
          <w:b/>
          <w:bCs/>
        </w:rPr>
        <w:t>nombre_del_archivo</w:t>
      </w:r>
      <w:proofErr w:type="spellEnd"/>
      <w:r w:rsidRPr="005C4D92">
        <w:rPr>
          <w:b/>
          <w:bCs/>
        </w:rPr>
        <w:t>&gt;.</w:t>
      </w:r>
      <w:proofErr w:type="spellStart"/>
      <w:r w:rsidRPr="005C4D92">
        <w:rPr>
          <w:b/>
          <w:bCs/>
        </w:rPr>
        <w:t>xml</w:t>
      </w:r>
      <w:proofErr w:type="spellEnd"/>
      <w:r w:rsidRPr="005C4D92">
        <w:rPr>
          <w:b/>
          <w:bCs/>
        </w:rPr>
        <w:t xml:space="preserve">) </w:t>
      </w:r>
    </w:p>
    <w:tbl>
      <w:tblPr>
        <w:tblW w:w="93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23"/>
        <w:gridCol w:w="1757"/>
      </w:tblGrid>
      <w:tr w:rsidR="005C4D92" w:rsidRPr="005C4D92" w:rsidTr="00933A30">
        <w:trPr>
          <w:trHeight w:val="1216"/>
        </w:trPr>
        <w:tc>
          <w:tcPr>
            <w:tcW w:w="3544" w:type="dxa"/>
          </w:tcPr>
          <w:p w:rsidR="005C4D92" w:rsidRPr="00933A30" w:rsidRDefault="005C4D92" w:rsidP="005C4D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 xml:space="preserve">Cada uno de los datos informados deberá tener la siguiente estructura: </w:t>
            </w:r>
            <w:r w:rsidRPr="00933A30">
              <w:rPr>
                <w:rFonts w:ascii="Arial" w:hAnsi="Arial" w:cs="Arial"/>
                <w:b/>
                <w:spacing w:val="-2"/>
                <w:szCs w:val="18"/>
                <w:lang w:val="es-ES_tradnl"/>
              </w:rPr>
              <w:t>CAMPO</w:t>
            </w:r>
            <w:r w:rsidRPr="00933A30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23" w:type="dxa"/>
          </w:tcPr>
          <w:p w:rsidR="005C4D92" w:rsidRPr="00933A30" w:rsidRDefault="005C4D92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  <w:b/>
                <w:bCs/>
              </w:rPr>
              <w:t xml:space="preserve">DESCRIPCION </w:t>
            </w:r>
          </w:p>
        </w:tc>
        <w:tc>
          <w:tcPr>
            <w:tcW w:w="1757" w:type="dxa"/>
          </w:tcPr>
          <w:p w:rsidR="005C4D92" w:rsidRPr="00933A30" w:rsidRDefault="005C4D92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  <w:b/>
                <w:bCs/>
              </w:rPr>
              <w:t xml:space="preserve">FORMATO </w:t>
            </w:r>
          </w:p>
        </w:tc>
      </w:tr>
      <w:tr w:rsidR="005C4D92" w:rsidRPr="005C4D92" w:rsidTr="00933A30">
        <w:trPr>
          <w:trHeight w:val="247"/>
        </w:trPr>
        <w:tc>
          <w:tcPr>
            <w:tcW w:w="3544" w:type="dxa"/>
          </w:tcPr>
          <w:p w:rsidR="005C4D92" w:rsidRPr="00933A30" w:rsidRDefault="005C4D92" w:rsidP="00DB07B7">
            <w:pPr>
              <w:pStyle w:val="HTMLconformatoprevio"/>
            </w:pPr>
            <w:r w:rsidRPr="00933A30">
              <w:t>&lt;</w:t>
            </w:r>
            <w:proofErr w:type="spellStart"/>
            <w:r w:rsidR="00C14815" w:rsidRPr="00933A30">
              <w:t>RutLiquidador</w:t>
            </w:r>
            <w:proofErr w:type="spellEnd"/>
            <w:r w:rsidRPr="00933A30">
              <w:t xml:space="preserve">&gt; </w:t>
            </w:r>
          </w:p>
        </w:tc>
        <w:tc>
          <w:tcPr>
            <w:tcW w:w="4023" w:type="dxa"/>
          </w:tcPr>
          <w:p w:rsidR="005C4D92" w:rsidRPr="00933A30" w:rsidRDefault="00DB07B7" w:rsidP="00DB07B7">
            <w:pPr>
              <w:rPr>
                <w:rFonts w:ascii="Arial" w:hAnsi="Arial" w:cs="Arial"/>
                <w:spacing w:val="-2"/>
                <w:szCs w:val="18"/>
                <w:lang w:val="es-ES_tradn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 xml:space="preserve">Numero de </w:t>
            </w:r>
            <w:r w:rsidR="00780F2B">
              <w:rPr>
                <w:rFonts w:ascii="Arial" w:hAnsi="Arial" w:cs="Arial"/>
                <w:spacing w:val="-2"/>
                <w:szCs w:val="18"/>
                <w:lang w:val="es-ES_tradnl"/>
              </w:rPr>
              <w:t>RUT</w:t>
            </w: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 xml:space="preserve"> del liquidador que remite la información.</w:t>
            </w:r>
          </w:p>
          <w:p w:rsidR="00DB07B7" w:rsidRPr="00933A30" w:rsidRDefault="00DB07B7" w:rsidP="00DB07B7">
            <w:pPr>
              <w:rPr>
                <w:rFonts w:ascii="Arial" w:hAnsi="Arial" w:cs="Arial"/>
                <w:spacing w:val="-2"/>
                <w:szCs w:val="18"/>
                <w:lang w:val="es-ES_tradn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 xml:space="preserve">En caso que sea la compañía de seguros quien reporta la prórroga de un siniestro, informe </w:t>
            </w:r>
            <w:r w:rsidR="00780F2B">
              <w:rPr>
                <w:rFonts w:ascii="Arial" w:hAnsi="Arial" w:cs="Arial"/>
                <w:spacing w:val="-2"/>
                <w:szCs w:val="18"/>
                <w:lang w:val="es-ES_tradnl"/>
              </w:rPr>
              <w:t>RUT</w:t>
            </w: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 xml:space="preserve"> cero.</w:t>
            </w:r>
          </w:p>
          <w:p w:rsidR="00DB07B7" w:rsidRPr="00933A30" w:rsidRDefault="00DB07B7" w:rsidP="00DB07B7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5C4D92" w:rsidRPr="00933A30" w:rsidRDefault="00DB07B7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9(9</w:t>
            </w:r>
            <w:r w:rsidR="005C4D92" w:rsidRPr="00933A30">
              <w:rPr>
                <w:rFonts w:ascii="Arial" w:hAnsi="Arial" w:cs="Arial"/>
              </w:rPr>
              <w:t xml:space="preserve">) </w:t>
            </w:r>
          </w:p>
        </w:tc>
      </w:tr>
      <w:tr w:rsidR="005C4D92" w:rsidRPr="005C4D92" w:rsidTr="00933A30">
        <w:trPr>
          <w:trHeight w:val="246"/>
        </w:trPr>
        <w:tc>
          <w:tcPr>
            <w:tcW w:w="3544" w:type="dxa"/>
          </w:tcPr>
          <w:p w:rsidR="005C4D92" w:rsidRPr="00933A30" w:rsidRDefault="005C4D92" w:rsidP="00DB07B7">
            <w:pPr>
              <w:pStyle w:val="HTMLconformatoprevio"/>
            </w:pPr>
            <w:r w:rsidRPr="00933A30">
              <w:t>&lt;</w:t>
            </w:r>
            <w:proofErr w:type="spellStart"/>
            <w:r w:rsidR="00DB07B7" w:rsidRPr="00933A30">
              <w:t>RutCompaniaDeSeguro</w:t>
            </w:r>
            <w:proofErr w:type="spellEnd"/>
            <w:r w:rsidRPr="00933A30">
              <w:t xml:space="preserve">&gt; </w:t>
            </w:r>
          </w:p>
        </w:tc>
        <w:tc>
          <w:tcPr>
            <w:tcW w:w="4023" w:type="dxa"/>
          </w:tcPr>
          <w:p w:rsidR="005C4D92" w:rsidRPr="00933A30" w:rsidRDefault="005C4D92" w:rsidP="00780F2B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Numero de </w:t>
            </w:r>
            <w:r w:rsidR="00780F2B">
              <w:rPr>
                <w:rFonts w:ascii="Arial" w:hAnsi="Arial" w:cs="Arial"/>
              </w:rPr>
              <w:t>RUT</w:t>
            </w:r>
            <w:r w:rsidRPr="00933A30">
              <w:rPr>
                <w:rFonts w:ascii="Arial" w:hAnsi="Arial" w:cs="Arial"/>
              </w:rPr>
              <w:t xml:space="preserve"> Compañía de Seguros </w:t>
            </w:r>
            <w:r w:rsidR="00DB07B7"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emisora de la póliza respecto de la cual se está liquidando el siniestro a informar</w:t>
            </w:r>
          </w:p>
        </w:tc>
        <w:tc>
          <w:tcPr>
            <w:tcW w:w="1757" w:type="dxa"/>
          </w:tcPr>
          <w:p w:rsidR="005C4D92" w:rsidRPr="00933A30" w:rsidRDefault="005C4D92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9(9) </w:t>
            </w:r>
          </w:p>
        </w:tc>
      </w:tr>
      <w:tr w:rsidR="005C4D92" w:rsidRPr="005C4D92" w:rsidTr="00933A30">
        <w:trPr>
          <w:trHeight w:val="381"/>
        </w:trPr>
        <w:tc>
          <w:tcPr>
            <w:tcW w:w="3544" w:type="dxa"/>
          </w:tcPr>
          <w:p w:rsidR="005C4D92" w:rsidRPr="00933A30" w:rsidRDefault="005C4D92" w:rsidP="00DB07B7">
            <w:pPr>
              <w:pStyle w:val="HTMLconformatoprevio"/>
            </w:pPr>
            <w:r w:rsidRPr="00933A30">
              <w:t>&lt;</w:t>
            </w:r>
            <w:proofErr w:type="spellStart"/>
            <w:r w:rsidR="00DB07B7" w:rsidRPr="00933A30">
              <w:t>GrupoCompania</w:t>
            </w:r>
            <w:proofErr w:type="spellEnd"/>
            <w:r w:rsidRPr="00933A30">
              <w:t xml:space="preserve">&gt; </w:t>
            </w:r>
          </w:p>
        </w:tc>
        <w:tc>
          <w:tcPr>
            <w:tcW w:w="4023" w:type="dxa"/>
          </w:tcPr>
          <w:p w:rsidR="00C94061" w:rsidRPr="00933A30" w:rsidRDefault="00C94061" w:rsidP="005C4D92">
            <w:pPr>
              <w:rPr>
                <w:rFonts w:ascii="Arial" w:hAnsi="Arial" w:cs="Arial"/>
                <w:spacing w:val="-2"/>
                <w:szCs w:val="18"/>
                <w:lang w:val="es-ES_tradn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Grupo al cual p</w:t>
            </w:r>
            <w:r w:rsidR="00780F2B">
              <w:rPr>
                <w:rFonts w:ascii="Arial" w:hAnsi="Arial" w:cs="Arial"/>
                <w:spacing w:val="-2"/>
                <w:szCs w:val="18"/>
                <w:lang w:val="es-ES_tradnl"/>
              </w:rPr>
              <w:t>ertenece la compañía de seguros:</w:t>
            </w:r>
          </w:p>
          <w:p w:rsidR="005C4D92" w:rsidRPr="00933A30" w:rsidRDefault="005C4D92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1: Seguros generales </w:t>
            </w:r>
          </w:p>
          <w:p w:rsidR="005C4D92" w:rsidRPr="00933A30" w:rsidRDefault="005C4D92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2: Seguros de Vida </w:t>
            </w:r>
          </w:p>
        </w:tc>
        <w:tc>
          <w:tcPr>
            <w:tcW w:w="1757" w:type="dxa"/>
          </w:tcPr>
          <w:p w:rsidR="005C4D92" w:rsidRPr="00933A30" w:rsidRDefault="005C4D92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9(1) </w:t>
            </w:r>
          </w:p>
        </w:tc>
      </w:tr>
      <w:tr w:rsidR="005C4D92" w:rsidRPr="005C4D92" w:rsidTr="00933A30">
        <w:trPr>
          <w:trHeight w:val="245"/>
        </w:trPr>
        <w:tc>
          <w:tcPr>
            <w:tcW w:w="3544" w:type="dxa"/>
          </w:tcPr>
          <w:p w:rsidR="005C4D92" w:rsidRPr="00933A30" w:rsidRDefault="00766078" w:rsidP="005C4D9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3A3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C4D92" w:rsidRPr="00933A30" w:rsidRDefault="005C4D92" w:rsidP="00412461">
            <w:pPr>
              <w:pStyle w:val="HTMLconformatoprevio"/>
            </w:pPr>
            <w:r w:rsidRPr="00933A30">
              <w:t>&lt;</w:t>
            </w:r>
            <w:proofErr w:type="spellStart"/>
            <w:r w:rsidR="00766078" w:rsidRPr="00933A30">
              <w:t>RutAseguradoOBeneficiario</w:t>
            </w:r>
            <w:proofErr w:type="spellEnd"/>
            <w:r w:rsidRPr="00933A30">
              <w:t>&gt;</w:t>
            </w:r>
            <w:r w:rsidRPr="00933A30">
              <w:rPr>
                <w:sz w:val="16"/>
              </w:rPr>
              <w:t xml:space="preserve"> </w:t>
            </w:r>
          </w:p>
        </w:tc>
        <w:tc>
          <w:tcPr>
            <w:tcW w:w="4023" w:type="dxa"/>
          </w:tcPr>
          <w:p w:rsidR="005C4D92" w:rsidRPr="00933A30" w:rsidRDefault="00766078" w:rsidP="00780F2B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 </w:t>
            </w:r>
            <w:r w:rsidR="005C4D92" w:rsidRPr="00933A30">
              <w:rPr>
                <w:rFonts w:ascii="Arial" w:hAnsi="Arial" w:cs="Arial"/>
              </w:rPr>
              <w:t xml:space="preserve"> </w:t>
            </w:r>
            <w:r w:rsidR="00C94061"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 xml:space="preserve">Corresponde informar el </w:t>
            </w:r>
            <w:r w:rsidR="00780F2B">
              <w:rPr>
                <w:rFonts w:ascii="Arial" w:hAnsi="Arial" w:cs="Arial"/>
                <w:spacing w:val="-2"/>
                <w:szCs w:val="18"/>
                <w:lang w:val="es-ES_tradnl"/>
              </w:rPr>
              <w:t>RUT</w:t>
            </w:r>
            <w:r w:rsidR="00C94061"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 xml:space="preserve"> del asegurado o sus beneficiarios</w:t>
            </w:r>
          </w:p>
        </w:tc>
        <w:tc>
          <w:tcPr>
            <w:tcW w:w="1757" w:type="dxa"/>
          </w:tcPr>
          <w:p w:rsidR="005C4D92" w:rsidRPr="00933A30" w:rsidRDefault="006A1F35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9(9</w:t>
            </w:r>
            <w:r w:rsidR="005C4D92" w:rsidRPr="00933A30">
              <w:rPr>
                <w:rFonts w:ascii="Arial" w:hAnsi="Arial" w:cs="Arial"/>
              </w:rPr>
              <w:t xml:space="preserve">) </w:t>
            </w:r>
          </w:p>
        </w:tc>
      </w:tr>
      <w:tr w:rsidR="005C4D92" w:rsidRPr="005C4D92" w:rsidTr="00780F2B">
        <w:trPr>
          <w:trHeight w:val="836"/>
        </w:trPr>
        <w:tc>
          <w:tcPr>
            <w:tcW w:w="3544" w:type="dxa"/>
          </w:tcPr>
          <w:p w:rsidR="005C4D92" w:rsidRPr="00933A30" w:rsidRDefault="00766078" w:rsidP="00D2266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3A3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4D92" w:rsidRPr="00933A3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933A30">
              <w:rPr>
                <w:rFonts w:ascii="Courier New" w:hAnsi="Courier New" w:cs="Courier New"/>
                <w:sz w:val="20"/>
                <w:szCs w:val="20"/>
              </w:rPr>
              <w:t>NombreAsegurado</w:t>
            </w:r>
            <w:proofErr w:type="spellEnd"/>
            <w:r w:rsidR="005C4D92" w:rsidRPr="00933A30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</w:tc>
        <w:tc>
          <w:tcPr>
            <w:tcW w:w="4023" w:type="dxa"/>
          </w:tcPr>
          <w:p w:rsidR="005C4D92" w:rsidRPr="00933A30" w:rsidRDefault="00766078" w:rsidP="00766078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 </w:t>
            </w:r>
            <w:r w:rsidR="005C4D92" w:rsidRPr="00933A30">
              <w:rPr>
                <w:rFonts w:ascii="Arial" w:hAnsi="Arial" w:cs="Arial"/>
              </w:rPr>
              <w:t xml:space="preserve"> </w:t>
            </w:r>
            <w:r w:rsidR="00D22669" w:rsidRPr="00933A30">
              <w:rPr>
                <w:rFonts w:ascii="Arial" w:hAnsi="Arial" w:cs="Arial"/>
              </w:rPr>
              <w:t>Corresponde informar el nombre del asegurado o sus beneficiarios</w:t>
            </w:r>
          </w:p>
        </w:tc>
        <w:tc>
          <w:tcPr>
            <w:tcW w:w="1757" w:type="dxa"/>
          </w:tcPr>
          <w:p w:rsidR="005C4D92" w:rsidRPr="00933A30" w:rsidRDefault="006A1F35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X(250</w:t>
            </w:r>
            <w:r w:rsidR="005C4D92" w:rsidRPr="00933A30">
              <w:rPr>
                <w:rFonts w:ascii="Arial" w:hAnsi="Arial" w:cs="Arial"/>
              </w:rPr>
              <w:t xml:space="preserve">) </w:t>
            </w:r>
          </w:p>
        </w:tc>
      </w:tr>
      <w:tr w:rsidR="005C4D92" w:rsidRPr="005C4D92" w:rsidTr="00933A30">
        <w:trPr>
          <w:trHeight w:val="515"/>
        </w:trPr>
        <w:tc>
          <w:tcPr>
            <w:tcW w:w="3544" w:type="dxa"/>
          </w:tcPr>
          <w:p w:rsidR="005C4D92" w:rsidRPr="00933A30" w:rsidRDefault="00766078" w:rsidP="004124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3A3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4D92" w:rsidRPr="00933A3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933A30">
              <w:rPr>
                <w:rFonts w:ascii="Courier New" w:hAnsi="Courier New" w:cs="Courier New"/>
                <w:sz w:val="20"/>
                <w:szCs w:val="20"/>
              </w:rPr>
              <w:t>NumeroDePoliza</w:t>
            </w:r>
            <w:proofErr w:type="spellEnd"/>
            <w:r w:rsidR="005C4D92" w:rsidRPr="00933A30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</w:tc>
        <w:tc>
          <w:tcPr>
            <w:tcW w:w="4023" w:type="dxa"/>
          </w:tcPr>
          <w:p w:rsidR="005C4D92" w:rsidRPr="00933A30" w:rsidRDefault="00766078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 </w:t>
            </w:r>
            <w:r w:rsidR="005C4D92" w:rsidRPr="00933A30">
              <w:rPr>
                <w:rFonts w:ascii="Arial" w:hAnsi="Arial" w:cs="Arial"/>
              </w:rPr>
              <w:t xml:space="preserve"> </w:t>
            </w:r>
            <w:r w:rsidR="00D22669"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Número de la póliza siniestrada</w:t>
            </w:r>
          </w:p>
        </w:tc>
        <w:tc>
          <w:tcPr>
            <w:tcW w:w="1757" w:type="dxa"/>
          </w:tcPr>
          <w:p w:rsidR="005C4D92" w:rsidRPr="00933A30" w:rsidRDefault="006A1F35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x(100</w:t>
            </w:r>
            <w:r w:rsidR="005C4D92" w:rsidRPr="00933A30">
              <w:rPr>
                <w:rFonts w:ascii="Arial" w:hAnsi="Arial" w:cs="Arial"/>
              </w:rPr>
              <w:t xml:space="preserve">) </w:t>
            </w:r>
          </w:p>
        </w:tc>
      </w:tr>
      <w:tr w:rsidR="005C4D92" w:rsidRPr="005C4D92" w:rsidTr="00933A30">
        <w:trPr>
          <w:trHeight w:val="246"/>
        </w:trPr>
        <w:tc>
          <w:tcPr>
            <w:tcW w:w="3544" w:type="dxa"/>
          </w:tcPr>
          <w:p w:rsidR="005C4D92" w:rsidRPr="00933A30" w:rsidRDefault="00412461" w:rsidP="004124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3A30">
              <w:rPr>
                <w:rFonts w:ascii="Courier New" w:hAnsi="Courier New" w:cs="Courier New"/>
                <w:sz w:val="20"/>
                <w:szCs w:val="20"/>
              </w:rPr>
              <w:lastRenderedPageBreak/>
              <w:t>&lt;</w:t>
            </w:r>
            <w:proofErr w:type="spellStart"/>
            <w:r w:rsidR="00766078" w:rsidRPr="00933A30">
              <w:rPr>
                <w:rFonts w:ascii="Courier New" w:hAnsi="Courier New" w:cs="Courier New"/>
                <w:sz w:val="20"/>
                <w:szCs w:val="20"/>
              </w:rPr>
              <w:t>NumeroSiniestroAsignadoPorCompania</w:t>
            </w:r>
            <w:proofErr w:type="spellEnd"/>
            <w:r w:rsidR="005C4D92" w:rsidRPr="00933A30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</w:tc>
        <w:tc>
          <w:tcPr>
            <w:tcW w:w="4023" w:type="dxa"/>
          </w:tcPr>
          <w:p w:rsidR="005C4D92" w:rsidRPr="00933A30" w:rsidRDefault="00766078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 </w:t>
            </w:r>
            <w:r w:rsidR="00D22669" w:rsidRPr="00933A30">
              <w:rPr>
                <w:rFonts w:ascii="Arial" w:hAnsi="Arial" w:cs="Arial"/>
              </w:rPr>
              <w:t>Se deberá informar el identificador único del siniestro asignado por la compañía de seguros</w:t>
            </w:r>
          </w:p>
        </w:tc>
        <w:tc>
          <w:tcPr>
            <w:tcW w:w="1757" w:type="dxa"/>
          </w:tcPr>
          <w:p w:rsidR="005C4D92" w:rsidRPr="00933A30" w:rsidRDefault="005C4D92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X(20) </w:t>
            </w:r>
          </w:p>
        </w:tc>
      </w:tr>
      <w:tr w:rsidR="005C4D92" w:rsidRPr="005C4D92" w:rsidTr="00933A30">
        <w:trPr>
          <w:trHeight w:val="381"/>
        </w:trPr>
        <w:tc>
          <w:tcPr>
            <w:tcW w:w="3544" w:type="dxa"/>
          </w:tcPr>
          <w:p w:rsidR="005C4D92" w:rsidRPr="00933A30" w:rsidRDefault="00766078" w:rsidP="004124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3A3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C4D92" w:rsidRPr="00933A3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933A30">
              <w:rPr>
                <w:rFonts w:ascii="Courier New" w:hAnsi="Courier New" w:cs="Courier New"/>
                <w:sz w:val="20"/>
                <w:szCs w:val="20"/>
              </w:rPr>
              <w:t>FechaSiniestro</w:t>
            </w:r>
            <w:proofErr w:type="spellEnd"/>
            <w:r w:rsidR="005C4D92" w:rsidRPr="00933A30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</w:tc>
        <w:tc>
          <w:tcPr>
            <w:tcW w:w="4023" w:type="dxa"/>
          </w:tcPr>
          <w:p w:rsidR="005C4D92" w:rsidRPr="00933A30" w:rsidRDefault="00D22669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 </w:t>
            </w: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Corresponderá la fecha en que se produjo el siniestro</w:t>
            </w:r>
            <w:r w:rsidR="005C4D92" w:rsidRPr="00933A30">
              <w:rPr>
                <w:rFonts w:ascii="Arial" w:hAnsi="Arial" w:cs="Arial"/>
              </w:rPr>
              <w:t xml:space="preserve"> </w:t>
            </w:r>
          </w:p>
          <w:p w:rsidR="00326F3B" w:rsidRPr="00933A30" w:rsidRDefault="00326F3B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Formato AAAA-MM-DD</w:t>
            </w:r>
          </w:p>
        </w:tc>
        <w:tc>
          <w:tcPr>
            <w:tcW w:w="1757" w:type="dxa"/>
          </w:tcPr>
          <w:p w:rsidR="005C4D92" w:rsidRPr="00933A30" w:rsidRDefault="006A1F35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fecha</w:t>
            </w:r>
            <w:r w:rsidR="005C4D92" w:rsidRPr="00933A30">
              <w:rPr>
                <w:rFonts w:ascii="Arial" w:hAnsi="Arial" w:cs="Arial"/>
              </w:rPr>
              <w:t xml:space="preserve"> </w:t>
            </w:r>
          </w:p>
        </w:tc>
      </w:tr>
      <w:tr w:rsidR="00766078" w:rsidRPr="005C4D92" w:rsidTr="00933A30">
        <w:trPr>
          <w:trHeight w:val="381"/>
        </w:trPr>
        <w:tc>
          <w:tcPr>
            <w:tcW w:w="3544" w:type="dxa"/>
          </w:tcPr>
          <w:p w:rsidR="00766078" w:rsidRPr="00933A30" w:rsidRDefault="00766078" w:rsidP="00412461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RamoSiniestro</w:t>
            </w:r>
            <w:proofErr w:type="spellEnd"/>
            <w:r w:rsidR="00412461" w:rsidRPr="00933A30">
              <w:t>&gt;</w:t>
            </w:r>
          </w:p>
        </w:tc>
        <w:tc>
          <w:tcPr>
            <w:tcW w:w="4023" w:type="dxa"/>
          </w:tcPr>
          <w:p w:rsidR="00766078" w:rsidRPr="00933A30" w:rsidRDefault="00D22669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Se deberá informar la cobertura afectada por el siniestro</w:t>
            </w:r>
          </w:p>
        </w:tc>
        <w:tc>
          <w:tcPr>
            <w:tcW w:w="1757" w:type="dxa"/>
          </w:tcPr>
          <w:p w:rsidR="00766078" w:rsidRPr="00933A30" w:rsidRDefault="006A1F35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9(4)</w:t>
            </w:r>
          </w:p>
        </w:tc>
      </w:tr>
      <w:tr w:rsidR="00766078" w:rsidRPr="005C4D92" w:rsidTr="00933A30">
        <w:trPr>
          <w:trHeight w:val="381"/>
        </w:trPr>
        <w:tc>
          <w:tcPr>
            <w:tcW w:w="3544" w:type="dxa"/>
          </w:tcPr>
          <w:p w:rsidR="00766078" w:rsidRPr="00933A30" w:rsidRDefault="00766078" w:rsidP="00412461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PlazoLiquidacion</w:t>
            </w:r>
            <w:proofErr w:type="spellEnd"/>
            <w:r w:rsidRPr="00933A30">
              <w:t>&gt;</w:t>
            </w:r>
          </w:p>
        </w:tc>
        <w:tc>
          <w:tcPr>
            <w:tcW w:w="4023" w:type="dxa"/>
          </w:tcPr>
          <w:p w:rsidR="00766078" w:rsidRPr="00933A30" w:rsidRDefault="00D22669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Se deberá informar el plazo de liquidación</w:t>
            </w:r>
            <w:r w:rsidR="00780F2B">
              <w:rPr>
                <w:rFonts w:ascii="Arial" w:hAnsi="Arial" w:cs="Arial"/>
                <w:spacing w:val="-2"/>
                <w:szCs w:val="18"/>
                <w:lang w:val="es-ES_tradnl"/>
              </w:rPr>
              <w:t xml:space="preserve"> en días.</w:t>
            </w:r>
          </w:p>
          <w:p w:rsidR="006A1F35" w:rsidRPr="00933A30" w:rsidRDefault="006A1F35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Valores permitidos</w:t>
            </w:r>
            <w:r w:rsidR="00780F2B">
              <w:rPr>
                <w:rFonts w:ascii="Arial" w:hAnsi="Arial" w:cs="Arial"/>
              </w:rPr>
              <w:t xml:space="preserve"> (días)</w:t>
            </w:r>
            <w:r w:rsidRPr="00933A30">
              <w:rPr>
                <w:rFonts w:ascii="Arial" w:hAnsi="Arial" w:cs="Arial"/>
              </w:rPr>
              <w:t>:</w:t>
            </w:r>
          </w:p>
          <w:p w:rsidR="006A1F35" w:rsidRPr="00933A30" w:rsidRDefault="006A1F35" w:rsidP="006A1F35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"100", "45", "90", "180", “SOAP"</w:t>
            </w:r>
          </w:p>
        </w:tc>
        <w:tc>
          <w:tcPr>
            <w:tcW w:w="1757" w:type="dxa"/>
          </w:tcPr>
          <w:p w:rsidR="00766078" w:rsidRPr="00933A30" w:rsidRDefault="006A1F35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X(4)</w:t>
            </w:r>
          </w:p>
        </w:tc>
      </w:tr>
      <w:tr w:rsidR="005C4DA7" w:rsidRPr="005C4D92" w:rsidTr="00933A30">
        <w:trPr>
          <w:trHeight w:val="381"/>
        </w:trPr>
        <w:tc>
          <w:tcPr>
            <w:tcW w:w="3544" w:type="dxa"/>
          </w:tcPr>
          <w:p w:rsidR="005C4DA7" w:rsidRPr="00933A30" w:rsidRDefault="005C4DA7" w:rsidP="005C4DA7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MontoAsegurado</w:t>
            </w:r>
            <w:proofErr w:type="spellEnd"/>
            <w:r w:rsidRPr="00933A30">
              <w:t>&gt;</w:t>
            </w:r>
          </w:p>
        </w:tc>
        <w:tc>
          <w:tcPr>
            <w:tcW w:w="4023" w:type="dxa"/>
          </w:tcPr>
          <w:p w:rsidR="005C4DA7" w:rsidRPr="00933A30" w:rsidRDefault="00D22669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Deberá informar el monto asegurado descrito en la póliza</w:t>
            </w:r>
          </w:p>
        </w:tc>
        <w:tc>
          <w:tcPr>
            <w:tcW w:w="1757" w:type="dxa"/>
          </w:tcPr>
          <w:p w:rsidR="005C4DA7" w:rsidRPr="00933A30" w:rsidRDefault="00780F2B" w:rsidP="005C4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9(11</w:t>
            </w:r>
            <w:r w:rsidR="006A1F35" w:rsidRPr="00933A30">
              <w:rPr>
                <w:rFonts w:ascii="Arial" w:hAnsi="Arial" w:cs="Arial"/>
              </w:rPr>
              <w:t>,2)</w:t>
            </w:r>
          </w:p>
        </w:tc>
      </w:tr>
      <w:tr w:rsidR="005C4DA7" w:rsidRPr="005C4D92" w:rsidTr="00933A30">
        <w:trPr>
          <w:trHeight w:val="381"/>
        </w:trPr>
        <w:tc>
          <w:tcPr>
            <w:tcW w:w="3544" w:type="dxa"/>
          </w:tcPr>
          <w:p w:rsidR="005C4DA7" w:rsidRPr="00933A30" w:rsidRDefault="005C4DA7" w:rsidP="00D22669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FechaDenuncio</w:t>
            </w:r>
            <w:proofErr w:type="spellEnd"/>
            <w:r w:rsidRPr="00933A30">
              <w:t>&gt;</w:t>
            </w:r>
          </w:p>
        </w:tc>
        <w:tc>
          <w:tcPr>
            <w:tcW w:w="4023" w:type="dxa"/>
          </w:tcPr>
          <w:p w:rsidR="005C4DA7" w:rsidRPr="00933A30" w:rsidRDefault="00D22669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Corresponderá la fecha de denuncia del siniestro en la compañía de seguros</w:t>
            </w:r>
          </w:p>
          <w:p w:rsidR="00326F3B" w:rsidRPr="00933A30" w:rsidRDefault="00326F3B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Formato AAAA-MM-DD</w:t>
            </w:r>
          </w:p>
        </w:tc>
        <w:tc>
          <w:tcPr>
            <w:tcW w:w="1757" w:type="dxa"/>
          </w:tcPr>
          <w:p w:rsidR="005C4DA7" w:rsidRPr="00933A30" w:rsidRDefault="006A1F35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fecha</w:t>
            </w:r>
          </w:p>
        </w:tc>
      </w:tr>
      <w:tr w:rsidR="00C94061" w:rsidRPr="005C4D92" w:rsidTr="00933A30">
        <w:trPr>
          <w:trHeight w:val="381"/>
        </w:trPr>
        <w:tc>
          <w:tcPr>
            <w:tcW w:w="3544" w:type="dxa"/>
          </w:tcPr>
          <w:p w:rsidR="00C94061" w:rsidRPr="00933A30" w:rsidRDefault="00C94061" w:rsidP="00C94061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TipoMoneda</w:t>
            </w:r>
            <w:proofErr w:type="spellEnd"/>
            <w:r w:rsidRPr="00933A30">
              <w:t>&gt;</w:t>
            </w:r>
          </w:p>
        </w:tc>
        <w:tc>
          <w:tcPr>
            <w:tcW w:w="4023" w:type="dxa"/>
          </w:tcPr>
          <w:p w:rsidR="00D22669" w:rsidRPr="00933A30" w:rsidRDefault="00D22669" w:rsidP="00C94061">
            <w:pPr>
              <w:pStyle w:val="HTMLconformatoprevio"/>
              <w:rPr>
                <w:rFonts w:ascii="Arial" w:hAnsi="Arial" w:cs="Arial"/>
                <w:spacing w:val="-2"/>
                <w:szCs w:val="18"/>
                <w:lang w:val="es-ES_tradn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Deberá informar el tipo de moneda en que se informa el monto asegurado</w:t>
            </w:r>
          </w:p>
          <w:p w:rsidR="00D22669" w:rsidRPr="00933A30" w:rsidRDefault="00D22669" w:rsidP="00C94061">
            <w:pPr>
              <w:pStyle w:val="HTMLconformatoprevio"/>
              <w:rPr>
                <w:rFonts w:ascii="Arial" w:hAnsi="Arial" w:cs="Arial"/>
                <w:spacing w:val="-2"/>
                <w:szCs w:val="18"/>
                <w:lang w:val="es-ES_tradnl"/>
              </w:rPr>
            </w:pPr>
          </w:p>
          <w:p w:rsidR="00D22669" w:rsidRPr="00933A30" w:rsidRDefault="00780F2B" w:rsidP="00C94061">
            <w:pPr>
              <w:pStyle w:val="HTMLconformatoprevio"/>
              <w:rPr>
                <w:rFonts w:ascii="Arial" w:hAnsi="Arial" w:cs="Arial"/>
                <w:spacing w:val="-2"/>
                <w:szCs w:val="18"/>
                <w:lang w:val="es-ES_tradnl"/>
              </w:rPr>
            </w:pPr>
            <w:r>
              <w:rPr>
                <w:rFonts w:ascii="Arial" w:hAnsi="Arial" w:cs="Arial"/>
                <w:spacing w:val="-2"/>
                <w:szCs w:val="18"/>
                <w:lang w:val="es-ES_tradnl"/>
              </w:rPr>
              <w:t>Valores posibles:</w:t>
            </w:r>
          </w:p>
          <w:p w:rsidR="00D22669" w:rsidRPr="00933A30" w:rsidRDefault="00D22669" w:rsidP="00C94061">
            <w:pPr>
              <w:pStyle w:val="HTMLconformatoprevio"/>
              <w:rPr>
                <w:rFonts w:ascii="Arial" w:hAnsi="Arial" w:cs="Arial"/>
              </w:rPr>
            </w:pPr>
          </w:p>
          <w:p w:rsidR="00C94061" w:rsidRPr="00933A30" w:rsidRDefault="00C94061" w:rsidP="00C94061">
            <w:pPr>
              <w:pStyle w:val="HTMLconformatoprevio"/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"DOLAR", "UF", "PESOS" , "EURO"</w:t>
            </w:r>
          </w:p>
          <w:p w:rsidR="00C94061" w:rsidRPr="00933A30" w:rsidRDefault="00C94061" w:rsidP="00C94061">
            <w:pPr>
              <w:pStyle w:val="HTMLconformatoprevio"/>
              <w:rPr>
                <w:rFonts w:ascii="Arial" w:hAnsi="Arial" w:cs="Arial"/>
              </w:rPr>
            </w:pPr>
          </w:p>
          <w:p w:rsidR="00C94061" w:rsidRPr="00933A30" w:rsidRDefault="00C94061" w:rsidP="00C94061">
            <w:pPr>
              <w:pStyle w:val="HTMLconformatoprevio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C94061" w:rsidRPr="00933A30" w:rsidRDefault="00C94061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X(5)</w:t>
            </w:r>
          </w:p>
        </w:tc>
      </w:tr>
      <w:tr w:rsidR="005C4DA7" w:rsidRPr="005C4D92" w:rsidTr="00933A30">
        <w:trPr>
          <w:trHeight w:val="381"/>
        </w:trPr>
        <w:tc>
          <w:tcPr>
            <w:tcW w:w="3544" w:type="dxa"/>
          </w:tcPr>
          <w:p w:rsidR="005C4DA7" w:rsidRPr="00933A30" w:rsidRDefault="005C4DA7" w:rsidP="00412461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Nu</w:t>
            </w:r>
            <w:r w:rsidR="00933A30" w:rsidRPr="00933A30">
              <w:t>meroComprobanteRecepcionDenuncio</w:t>
            </w:r>
            <w:proofErr w:type="spellEnd"/>
            <w:r w:rsidRPr="00933A30">
              <w:t>&gt;</w:t>
            </w:r>
          </w:p>
        </w:tc>
        <w:tc>
          <w:tcPr>
            <w:tcW w:w="4023" w:type="dxa"/>
          </w:tcPr>
          <w:p w:rsidR="005C4DA7" w:rsidRPr="00933A30" w:rsidRDefault="00D22669" w:rsidP="00D22669">
            <w:pPr>
              <w:tabs>
                <w:tab w:val="left" w:pos="0"/>
                <w:tab w:val="left" w:pos="284"/>
                <w:tab w:val="left" w:pos="1344"/>
                <w:tab w:val="left" w:pos="2160"/>
                <w:tab w:val="left" w:pos="3119"/>
                <w:tab w:val="left" w:pos="3544"/>
                <w:tab w:val="left" w:pos="5166"/>
                <w:tab w:val="left" w:pos="6480"/>
                <w:tab w:val="left" w:pos="7200"/>
                <w:tab w:val="left" w:pos="7920"/>
                <w:tab w:val="left" w:pos="8324"/>
                <w:tab w:val="left" w:pos="9360"/>
              </w:tabs>
              <w:suppressAutoHyphens/>
              <w:jc w:val="both"/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Corresponderá al número correlativo otorgado por la compañía para la denuncia del siniestro</w:t>
            </w:r>
          </w:p>
        </w:tc>
        <w:tc>
          <w:tcPr>
            <w:tcW w:w="1757" w:type="dxa"/>
          </w:tcPr>
          <w:p w:rsidR="005C4DA7" w:rsidRPr="00933A30" w:rsidRDefault="006A1F35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9(20)</w:t>
            </w:r>
          </w:p>
        </w:tc>
      </w:tr>
      <w:tr w:rsidR="005C4DA7" w:rsidRPr="005C4D92" w:rsidTr="00933A30">
        <w:trPr>
          <w:trHeight w:val="381"/>
        </w:trPr>
        <w:tc>
          <w:tcPr>
            <w:tcW w:w="3544" w:type="dxa"/>
          </w:tcPr>
          <w:p w:rsidR="005C4DA7" w:rsidRPr="00933A30" w:rsidRDefault="005C4DA7" w:rsidP="00412461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EtapasGenericasProcLiq</w:t>
            </w:r>
            <w:proofErr w:type="spellEnd"/>
            <w:r w:rsidR="00412461" w:rsidRPr="00933A30">
              <w:t>&gt;</w:t>
            </w:r>
          </w:p>
        </w:tc>
        <w:tc>
          <w:tcPr>
            <w:tcW w:w="4023" w:type="dxa"/>
          </w:tcPr>
          <w:p w:rsidR="00D22669" w:rsidRPr="00933A30" w:rsidRDefault="00D22669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Se deberá primeramente informar la etapa del proceso de liquidación en la que se encuentra el siniestro</w:t>
            </w:r>
          </w:p>
          <w:p w:rsidR="00D22669" w:rsidRPr="00933A30" w:rsidRDefault="00D22669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Valores posibles</w:t>
            </w:r>
            <w:r w:rsidR="00780F2B">
              <w:rPr>
                <w:rFonts w:ascii="Arial" w:hAnsi="Arial" w:cs="Arial"/>
              </w:rPr>
              <w:t>: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1: Recepción  y registro siniestro en sistema interno.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2: Inspecciona siniestro, para luego, </w:t>
            </w:r>
            <w:r w:rsidRPr="00933A30">
              <w:rPr>
                <w:rFonts w:ascii="Arial" w:hAnsi="Arial" w:cs="Arial"/>
              </w:rPr>
              <w:lastRenderedPageBreak/>
              <w:t>solicitar antecedentes.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3: Genera informe por reserva a la compañía de seguros.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4: Recibe Antecedentes y realiza el ajuste, comunicándolo al asegurado a través de una carta de ajuste o conclusión.</w:t>
            </w:r>
          </w:p>
          <w:p w:rsidR="00C94061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5: Confecciona informe, recibida aprobación final del Asegurado.</w:t>
            </w:r>
          </w:p>
        </w:tc>
        <w:tc>
          <w:tcPr>
            <w:tcW w:w="1757" w:type="dxa"/>
          </w:tcPr>
          <w:p w:rsidR="005C4DA7" w:rsidRPr="00933A30" w:rsidRDefault="005C4DA7" w:rsidP="005C4D92">
            <w:pPr>
              <w:rPr>
                <w:rFonts w:ascii="Arial" w:hAnsi="Arial" w:cs="Arial"/>
              </w:rPr>
            </w:pPr>
          </w:p>
        </w:tc>
      </w:tr>
      <w:tr w:rsidR="005C4DA7" w:rsidRPr="005C4D92" w:rsidTr="00933A30">
        <w:trPr>
          <w:trHeight w:val="381"/>
        </w:trPr>
        <w:tc>
          <w:tcPr>
            <w:tcW w:w="3544" w:type="dxa"/>
          </w:tcPr>
          <w:p w:rsidR="005C4DA7" w:rsidRPr="00933A30" w:rsidRDefault="005C4DA7" w:rsidP="00D22669">
            <w:pPr>
              <w:pStyle w:val="HTMLconformatoprevio"/>
            </w:pPr>
            <w:r w:rsidRPr="00933A30">
              <w:lastRenderedPageBreak/>
              <w:t>&lt;</w:t>
            </w:r>
            <w:proofErr w:type="spellStart"/>
            <w:r w:rsidRPr="00933A30">
              <w:t>FechaAsignacion</w:t>
            </w:r>
            <w:proofErr w:type="spellEnd"/>
            <w:r w:rsidRPr="00933A30">
              <w:t>&gt;</w:t>
            </w:r>
          </w:p>
        </w:tc>
        <w:tc>
          <w:tcPr>
            <w:tcW w:w="4023" w:type="dxa"/>
          </w:tcPr>
          <w:p w:rsidR="005C4DA7" w:rsidRPr="00933A30" w:rsidRDefault="00780F2B" w:rsidP="00780F2B">
            <w:pPr>
              <w:tabs>
                <w:tab w:val="left" w:pos="0"/>
                <w:tab w:val="left" w:pos="284"/>
                <w:tab w:val="left" w:pos="1344"/>
                <w:tab w:val="left" w:pos="2160"/>
                <w:tab w:val="left" w:pos="3119"/>
                <w:tab w:val="left" w:pos="3544"/>
                <w:tab w:val="left" w:pos="5166"/>
                <w:tab w:val="left" w:pos="6480"/>
                <w:tab w:val="left" w:pos="7200"/>
                <w:tab w:val="left" w:pos="7920"/>
                <w:tab w:val="left" w:pos="8324"/>
                <w:tab w:val="left" w:pos="9360"/>
              </w:tabs>
              <w:suppressAutoHyphens/>
              <w:rPr>
                <w:rFonts w:ascii="Arial" w:hAnsi="Arial" w:cs="Arial"/>
                <w:spacing w:val="-2"/>
                <w:szCs w:val="18"/>
                <w:lang w:val="es-ES_tradnl"/>
              </w:rPr>
            </w:pPr>
            <w:r>
              <w:rPr>
                <w:rFonts w:ascii="Arial" w:hAnsi="Arial" w:cs="Arial"/>
                <w:spacing w:val="-2"/>
                <w:szCs w:val="18"/>
                <w:lang w:val="es-ES_tradnl"/>
              </w:rPr>
              <w:t>L</w:t>
            </w:r>
            <w:r w:rsidR="00D22669"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a fecha en que es asignado el siniestro al liquidador o se opta por liquidación directa.</w:t>
            </w:r>
          </w:p>
          <w:p w:rsidR="00326F3B" w:rsidRPr="00933A30" w:rsidRDefault="00326F3B" w:rsidP="00D22669">
            <w:pPr>
              <w:tabs>
                <w:tab w:val="left" w:pos="0"/>
                <w:tab w:val="left" w:pos="284"/>
                <w:tab w:val="left" w:pos="1344"/>
                <w:tab w:val="left" w:pos="2160"/>
                <w:tab w:val="left" w:pos="3119"/>
                <w:tab w:val="left" w:pos="3544"/>
                <w:tab w:val="left" w:pos="5166"/>
                <w:tab w:val="left" w:pos="6480"/>
                <w:tab w:val="left" w:pos="7200"/>
                <w:tab w:val="left" w:pos="7920"/>
                <w:tab w:val="left" w:pos="8324"/>
                <w:tab w:val="left" w:pos="9360"/>
              </w:tabs>
              <w:suppressAutoHyphens/>
              <w:jc w:val="both"/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Formato AAAA-MM-DD</w:t>
            </w:r>
          </w:p>
        </w:tc>
        <w:tc>
          <w:tcPr>
            <w:tcW w:w="1757" w:type="dxa"/>
          </w:tcPr>
          <w:p w:rsidR="005C4DA7" w:rsidRPr="00933A30" w:rsidRDefault="006A1F35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fecha</w:t>
            </w:r>
          </w:p>
        </w:tc>
      </w:tr>
      <w:tr w:rsidR="005C4DA7" w:rsidRPr="005C4D92" w:rsidTr="00933A30">
        <w:trPr>
          <w:trHeight w:val="381"/>
        </w:trPr>
        <w:tc>
          <w:tcPr>
            <w:tcW w:w="3544" w:type="dxa"/>
          </w:tcPr>
          <w:p w:rsidR="005C4DA7" w:rsidRPr="00933A30" w:rsidRDefault="005C4DA7" w:rsidP="00D22669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GestionesRealizadas</w:t>
            </w:r>
            <w:proofErr w:type="spellEnd"/>
            <w:r w:rsidRPr="00933A30">
              <w:t>&gt;</w:t>
            </w:r>
          </w:p>
        </w:tc>
        <w:tc>
          <w:tcPr>
            <w:tcW w:w="4023" w:type="dxa"/>
          </w:tcPr>
          <w:p w:rsidR="005C4DA7" w:rsidRPr="00933A30" w:rsidRDefault="00412461" w:rsidP="00412461">
            <w:pPr>
              <w:tabs>
                <w:tab w:val="left" w:pos="0"/>
                <w:tab w:val="left" w:pos="284"/>
                <w:tab w:val="left" w:pos="1344"/>
                <w:tab w:val="left" w:pos="2160"/>
                <w:tab w:val="left" w:pos="3119"/>
                <w:tab w:val="left" w:pos="3544"/>
                <w:tab w:val="left" w:pos="5166"/>
                <w:tab w:val="left" w:pos="6480"/>
                <w:tab w:val="left" w:pos="7200"/>
                <w:tab w:val="left" w:pos="7920"/>
                <w:tab w:val="left" w:pos="8324"/>
                <w:tab w:val="left" w:pos="9360"/>
              </w:tabs>
              <w:suppressAutoHyphens/>
              <w:jc w:val="both"/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Deberá informar las actividades que a la fecha se han realizado con motivo de la liquidación del siniestro.</w:t>
            </w:r>
          </w:p>
        </w:tc>
        <w:tc>
          <w:tcPr>
            <w:tcW w:w="1757" w:type="dxa"/>
          </w:tcPr>
          <w:p w:rsidR="005C4DA7" w:rsidRPr="00933A30" w:rsidRDefault="00C94061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X(400)</w:t>
            </w:r>
          </w:p>
        </w:tc>
      </w:tr>
      <w:tr w:rsidR="005C4DA7" w:rsidRPr="005C4D92" w:rsidTr="00933A30">
        <w:trPr>
          <w:trHeight w:val="381"/>
        </w:trPr>
        <w:tc>
          <w:tcPr>
            <w:tcW w:w="3544" w:type="dxa"/>
          </w:tcPr>
          <w:p w:rsidR="005C4DA7" w:rsidRPr="00933A30" w:rsidRDefault="005C4DA7" w:rsidP="00412461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MotivosProrroga</w:t>
            </w:r>
            <w:proofErr w:type="spellEnd"/>
            <w:r w:rsidRPr="00933A30">
              <w:t>&gt;</w:t>
            </w:r>
          </w:p>
        </w:tc>
        <w:tc>
          <w:tcPr>
            <w:tcW w:w="4023" w:type="dxa"/>
          </w:tcPr>
          <w:p w:rsidR="00412461" w:rsidRPr="00933A30" w:rsidRDefault="00412461" w:rsidP="00412461">
            <w:pPr>
              <w:tabs>
                <w:tab w:val="left" w:pos="0"/>
                <w:tab w:val="left" w:pos="1276"/>
                <w:tab w:val="left" w:pos="1344"/>
                <w:tab w:val="left" w:pos="2160"/>
                <w:tab w:val="left" w:pos="2835"/>
                <w:tab w:val="left" w:pos="2880"/>
                <w:tab w:val="left" w:pos="3544"/>
                <w:tab w:val="left" w:pos="4032"/>
                <w:tab w:val="left" w:pos="4200"/>
                <w:tab w:val="left" w:pos="4320"/>
                <w:tab w:val="left" w:pos="5040"/>
                <w:tab w:val="left" w:pos="5166"/>
                <w:tab w:val="left" w:pos="6480"/>
                <w:tab w:val="left" w:pos="7200"/>
                <w:tab w:val="left" w:pos="7920"/>
                <w:tab w:val="left" w:pos="8324"/>
                <w:tab w:val="left" w:pos="9360"/>
              </w:tabs>
              <w:suppressAutoHyphens/>
              <w:jc w:val="both"/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Corresponde a los motivos que fundamentan la prórroga que se está informando.</w:t>
            </w:r>
          </w:p>
          <w:p w:rsidR="00412461" w:rsidRPr="00933A30" w:rsidRDefault="00412461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Valores posibles: 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 xml:space="preserve">1: </w:t>
            </w:r>
            <w:r w:rsidRPr="00933A30">
              <w:rPr>
                <w:rFonts w:ascii="Arial" w:hAnsi="Arial" w:cs="Arial"/>
              </w:rPr>
              <w:t>Fallecimiento liquidador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2</w:t>
            </w:r>
            <w:r w:rsidRPr="00933A30">
              <w:rPr>
                <w:rFonts w:ascii="Arial" w:hAnsi="Arial" w:cs="Arial"/>
              </w:rPr>
              <w:t xml:space="preserve">: </w:t>
            </w:r>
            <w:r w:rsidRPr="00933A30">
              <w:rPr>
                <w:rFonts w:ascii="Arial" w:hAnsi="Arial" w:cs="Arial"/>
              </w:rPr>
              <w:t>No se ha podido comunicar con asegurado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3</w:t>
            </w:r>
            <w:r w:rsidRPr="00933A30">
              <w:rPr>
                <w:rFonts w:ascii="Arial" w:hAnsi="Arial" w:cs="Arial"/>
              </w:rPr>
              <w:t xml:space="preserve">: </w:t>
            </w:r>
            <w:r w:rsidRPr="00933A30">
              <w:rPr>
                <w:rFonts w:ascii="Arial" w:hAnsi="Arial" w:cs="Arial"/>
              </w:rPr>
              <w:t>Falta inventario y presupuesto por parte asegurado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4</w:t>
            </w:r>
            <w:r w:rsidRPr="00933A30">
              <w:rPr>
                <w:rFonts w:ascii="Arial" w:hAnsi="Arial" w:cs="Arial"/>
              </w:rPr>
              <w:t xml:space="preserve">: </w:t>
            </w:r>
            <w:r w:rsidRPr="00933A30">
              <w:rPr>
                <w:rFonts w:ascii="Arial" w:hAnsi="Arial" w:cs="Arial"/>
              </w:rPr>
              <w:t>Liquidación compleja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5</w:t>
            </w:r>
            <w:r w:rsidRPr="00933A30">
              <w:rPr>
                <w:rFonts w:ascii="Arial" w:hAnsi="Arial" w:cs="Arial"/>
              </w:rPr>
              <w:t xml:space="preserve">: </w:t>
            </w:r>
            <w:r w:rsidRPr="00933A30">
              <w:rPr>
                <w:rFonts w:ascii="Arial" w:hAnsi="Arial" w:cs="Arial"/>
              </w:rPr>
              <w:t>Falta personal calificado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6</w:t>
            </w:r>
            <w:r w:rsidRPr="00933A30">
              <w:rPr>
                <w:rFonts w:ascii="Arial" w:hAnsi="Arial" w:cs="Arial"/>
              </w:rPr>
              <w:t xml:space="preserve">: </w:t>
            </w:r>
            <w:r w:rsidRPr="00933A30">
              <w:rPr>
                <w:rFonts w:ascii="Arial" w:hAnsi="Arial" w:cs="Arial"/>
              </w:rPr>
              <w:t>Falta entreguen información del ministerio público o de autoridades que tengan antecedentes relacionados con este hecho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7</w:t>
            </w:r>
            <w:r w:rsidRPr="00933A30">
              <w:rPr>
                <w:rFonts w:ascii="Arial" w:hAnsi="Arial" w:cs="Arial"/>
              </w:rPr>
              <w:t xml:space="preserve">: </w:t>
            </w:r>
            <w:r w:rsidRPr="00933A30">
              <w:rPr>
                <w:rFonts w:ascii="Arial" w:hAnsi="Arial" w:cs="Arial"/>
              </w:rPr>
              <w:t>Solicitud nuevos antecedentes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lastRenderedPageBreak/>
              <w:t>8</w:t>
            </w:r>
            <w:r w:rsidRPr="00933A30">
              <w:rPr>
                <w:rFonts w:ascii="Arial" w:hAnsi="Arial" w:cs="Arial"/>
              </w:rPr>
              <w:t xml:space="preserve">: </w:t>
            </w:r>
            <w:r w:rsidRPr="00933A30">
              <w:rPr>
                <w:rFonts w:ascii="Arial" w:hAnsi="Arial" w:cs="Arial"/>
              </w:rPr>
              <w:t>Ninguna gestión realizada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9</w:t>
            </w:r>
            <w:r w:rsidRPr="00933A30">
              <w:rPr>
                <w:rFonts w:ascii="Arial" w:hAnsi="Arial" w:cs="Arial"/>
              </w:rPr>
              <w:t xml:space="preserve">: </w:t>
            </w:r>
            <w:r w:rsidRPr="00933A30">
              <w:rPr>
                <w:rFonts w:ascii="Arial" w:hAnsi="Arial" w:cs="Arial"/>
              </w:rPr>
              <w:t>Otros</w:t>
            </w:r>
          </w:p>
          <w:p w:rsidR="00933A30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10</w:t>
            </w:r>
            <w:r w:rsidRPr="00933A30">
              <w:rPr>
                <w:rFonts w:ascii="Arial" w:hAnsi="Arial" w:cs="Arial"/>
              </w:rPr>
              <w:t xml:space="preserve">: </w:t>
            </w:r>
            <w:r w:rsidRPr="00933A30">
              <w:rPr>
                <w:rFonts w:ascii="Arial" w:hAnsi="Arial" w:cs="Arial"/>
              </w:rPr>
              <w:t>Falta colaboración por parte del asegurado</w:t>
            </w:r>
          </w:p>
          <w:p w:rsidR="00C94061" w:rsidRPr="00933A30" w:rsidRDefault="00933A30" w:rsidP="00933A30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11</w:t>
            </w:r>
            <w:r w:rsidRPr="00933A30">
              <w:rPr>
                <w:rFonts w:ascii="Arial" w:hAnsi="Arial" w:cs="Arial"/>
              </w:rPr>
              <w:t xml:space="preserve">: </w:t>
            </w:r>
            <w:r w:rsidRPr="00933A30">
              <w:rPr>
                <w:rFonts w:ascii="Arial" w:hAnsi="Arial" w:cs="Arial"/>
              </w:rPr>
              <w:t>Juicios Relacionados a pólizas de Responsabilidad Civil</w:t>
            </w:r>
          </w:p>
        </w:tc>
        <w:tc>
          <w:tcPr>
            <w:tcW w:w="1757" w:type="dxa"/>
          </w:tcPr>
          <w:p w:rsidR="005C4DA7" w:rsidRPr="00933A30" w:rsidRDefault="00933A30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lastRenderedPageBreak/>
              <w:t>9(2)</w:t>
            </w:r>
          </w:p>
        </w:tc>
      </w:tr>
      <w:tr w:rsidR="005C4DA7" w:rsidRPr="005C4D92" w:rsidTr="00933A30">
        <w:trPr>
          <w:trHeight w:val="381"/>
        </w:trPr>
        <w:tc>
          <w:tcPr>
            <w:tcW w:w="3544" w:type="dxa"/>
          </w:tcPr>
          <w:p w:rsidR="005C4DA7" w:rsidRPr="00933A30" w:rsidRDefault="005C4DA7" w:rsidP="005C4DA7">
            <w:pPr>
              <w:pStyle w:val="HTMLconformatoprevio"/>
            </w:pPr>
            <w:r w:rsidRPr="00933A30">
              <w:lastRenderedPageBreak/>
              <w:t>&lt;</w:t>
            </w:r>
            <w:proofErr w:type="spellStart"/>
            <w:r w:rsidRPr="00933A30">
              <w:t>GlosaMotivosProrroga</w:t>
            </w:r>
            <w:proofErr w:type="spellEnd"/>
            <w:r w:rsidRPr="00933A30">
              <w:t>&gt;</w:t>
            </w:r>
          </w:p>
        </w:tc>
        <w:tc>
          <w:tcPr>
            <w:tcW w:w="4023" w:type="dxa"/>
          </w:tcPr>
          <w:p w:rsidR="005C4DA7" w:rsidRPr="00933A30" w:rsidRDefault="00412461" w:rsidP="00412461">
            <w:pPr>
              <w:tabs>
                <w:tab w:val="left" w:pos="0"/>
                <w:tab w:val="left" w:pos="1276"/>
                <w:tab w:val="left" w:pos="1344"/>
                <w:tab w:val="left" w:pos="2160"/>
                <w:tab w:val="left" w:pos="2835"/>
                <w:tab w:val="left" w:pos="2880"/>
                <w:tab w:val="left" w:pos="3544"/>
                <w:tab w:val="left" w:pos="4032"/>
                <w:tab w:val="left" w:pos="4200"/>
                <w:tab w:val="left" w:pos="4320"/>
                <w:tab w:val="left" w:pos="5040"/>
                <w:tab w:val="left" w:pos="5166"/>
                <w:tab w:val="left" w:pos="6480"/>
                <w:tab w:val="left" w:pos="7200"/>
                <w:tab w:val="left" w:pos="7920"/>
                <w:tab w:val="left" w:pos="8324"/>
                <w:tab w:val="left" w:pos="9360"/>
              </w:tabs>
              <w:suppressAutoHyphens/>
              <w:jc w:val="both"/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Corresponde a la descripción de los motivos que fundamentan la prórroga que se está informando</w:t>
            </w:r>
          </w:p>
        </w:tc>
        <w:tc>
          <w:tcPr>
            <w:tcW w:w="1757" w:type="dxa"/>
          </w:tcPr>
          <w:p w:rsidR="005C4DA7" w:rsidRPr="00933A30" w:rsidRDefault="00C94061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X(400)</w:t>
            </w:r>
          </w:p>
        </w:tc>
      </w:tr>
      <w:tr w:rsidR="005C4DA7" w:rsidRPr="005C4D92" w:rsidTr="00933A30">
        <w:trPr>
          <w:trHeight w:val="381"/>
        </w:trPr>
        <w:tc>
          <w:tcPr>
            <w:tcW w:w="3544" w:type="dxa"/>
          </w:tcPr>
          <w:p w:rsidR="005C4DA7" w:rsidRPr="00933A30" w:rsidRDefault="005C4DA7" w:rsidP="005C4DA7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GestionesEspecificas</w:t>
            </w:r>
            <w:proofErr w:type="spellEnd"/>
            <w:r w:rsidRPr="00933A30">
              <w:t>&gt;</w:t>
            </w:r>
          </w:p>
          <w:p w:rsidR="005C4DA7" w:rsidRPr="00933A30" w:rsidRDefault="005C4DA7" w:rsidP="005C4DA7">
            <w:pPr>
              <w:pStyle w:val="HTMLconformatoprevio"/>
            </w:pPr>
          </w:p>
        </w:tc>
        <w:tc>
          <w:tcPr>
            <w:tcW w:w="4023" w:type="dxa"/>
          </w:tcPr>
          <w:p w:rsidR="00412461" w:rsidRPr="00933A30" w:rsidRDefault="00412461" w:rsidP="00780F2B">
            <w:pPr>
              <w:tabs>
                <w:tab w:val="left" w:pos="0"/>
                <w:tab w:val="left" w:pos="1276"/>
                <w:tab w:val="left" w:pos="1344"/>
                <w:tab w:val="left" w:pos="2160"/>
                <w:tab w:val="left" w:pos="2835"/>
                <w:tab w:val="left" w:pos="2880"/>
                <w:tab w:val="left" w:pos="3544"/>
                <w:tab w:val="left" w:pos="4032"/>
                <w:tab w:val="left" w:pos="4200"/>
                <w:tab w:val="left" w:pos="4320"/>
                <w:tab w:val="left" w:pos="5040"/>
                <w:tab w:val="left" w:pos="5166"/>
                <w:tab w:val="left" w:pos="6480"/>
                <w:tab w:val="left" w:pos="7200"/>
                <w:tab w:val="left" w:pos="7920"/>
                <w:tab w:val="left" w:pos="8324"/>
                <w:tab w:val="left" w:pos="9360"/>
              </w:tabs>
              <w:suppressAutoHyphens/>
              <w:rPr>
                <w:rFonts w:ascii="Arial" w:hAnsi="Arial" w:cs="Arial"/>
                <w:spacing w:val="-2"/>
                <w:szCs w:val="18"/>
                <w:lang w:val="es-ES_tradn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Se deberá informar las gestiones concretas y específicas que se realizarán para dar curso a la liquidación, objeto</w:t>
            </w:r>
            <w:r w:rsidR="00780F2B">
              <w:rPr>
                <w:rFonts w:ascii="Arial" w:hAnsi="Arial" w:cs="Arial"/>
                <w:spacing w:val="-2"/>
                <w:szCs w:val="18"/>
                <w:lang w:val="es-ES_tradnl"/>
              </w:rPr>
              <w:t xml:space="preserve"> </w:t>
            </w: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 xml:space="preserve">de la prórroga. </w:t>
            </w:r>
          </w:p>
          <w:p w:rsidR="005C4DA7" w:rsidRPr="00933A30" w:rsidRDefault="005C4DA7" w:rsidP="005C4D92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5C4DA7" w:rsidRPr="00933A30" w:rsidRDefault="00C94061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X(1000)</w:t>
            </w:r>
          </w:p>
        </w:tc>
      </w:tr>
      <w:tr w:rsidR="005C4DA7" w:rsidRPr="005C4D92" w:rsidTr="00933A30">
        <w:trPr>
          <w:trHeight w:val="381"/>
        </w:trPr>
        <w:tc>
          <w:tcPr>
            <w:tcW w:w="3544" w:type="dxa"/>
          </w:tcPr>
          <w:p w:rsidR="005C4DA7" w:rsidRPr="00933A30" w:rsidRDefault="005C4DA7" w:rsidP="005C4DA7">
            <w:pPr>
              <w:pStyle w:val="HTMLconformatoprevio"/>
            </w:pPr>
            <w:r w:rsidRPr="00933A30">
              <w:t>&lt;</w:t>
            </w:r>
            <w:proofErr w:type="spellStart"/>
            <w:r w:rsidRPr="00933A30">
              <w:t>FechaProbableEmision</w:t>
            </w:r>
            <w:proofErr w:type="spellEnd"/>
            <w:r w:rsidRPr="00933A30">
              <w:t>&gt;</w:t>
            </w:r>
          </w:p>
        </w:tc>
        <w:tc>
          <w:tcPr>
            <w:tcW w:w="4023" w:type="dxa"/>
          </w:tcPr>
          <w:p w:rsidR="005C4DA7" w:rsidRPr="00933A30" w:rsidRDefault="009F25DF" w:rsidP="009F25DF">
            <w:pPr>
              <w:tabs>
                <w:tab w:val="left" w:pos="0"/>
                <w:tab w:val="left" w:pos="1276"/>
                <w:tab w:val="left" w:pos="1344"/>
                <w:tab w:val="left" w:pos="2160"/>
                <w:tab w:val="left" w:pos="2835"/>
                <w:tab w:val="left" w:pos="2880"/>
                <w:tab w:val="left" w:pos="3544"/>
                <w:tab w:val="left" w:pos="4032"/>
                <w:tab w:val="left" w:pos="4200"/>
                <w:tab w:val="left" w:pos="4320"/>
                <w:tab w:val="left" w:pos="5040"/>
                <w:tab w:val="left" w:pos="5166"/>
                <w:tab w:val="left" w:pos="6480"/>
                <w:tab w:val="left" w:pos="7200"/>
                <w:tab w:val="left" w:pos="7920"/>
                <w:tab w:val="left" w:pos="8324"/>
                <w:tab w:val="left" w:pos="9360"/>
              </w:tabs>
              <w:suppressAutoHyphens/>
              <w:jc w:val="both"/>
              <w:rPr>
                <w:rFonts w:ascii="Arial" w:hAnsi="Arial" w:cs="Arial"/>
                <w:spacing w:val="-2"/>
                <w:szCs w:val="18"/>
                <w:lang w:val="es-ES_tradnl"/>
              </w:rPr>
            </w:pPr>
            <w:r w:rsidRPr="00933A30">
              <w:rPr>
                <w:rFonts w:ascii="Arial" w:hAnsi="Arial" w:cs="Arial"/>
                <w:spacing w:val="-2"/>
                <w:szCs w:val="18"/>
                <w:lang w:val="es-ES_tradnl"/>
              </w:rPr>
              <w:t>Corresponderá informar la fecha estimada en que se emitirá el informe de liquidación</w:t>
            </w:r>
          </w:p>
          <w:p w:rsidR="00326F3B" w:rsidRPr="00933A30" w:rsidRDefault="00326F3B" w:rsidP="009F25DF">
            <w:pPr>
              <w:tabs>
                <w:tab w:val="left" w:pos="0"/>
                <w:tab w:val="left" w:pos="1276"/>
                <w:tab w:val="left" w:pos="1344"/>
                <w:tab w:val="left" w:pos="2160"/>
                <w:tab w:val="left" w:pos="2835"/>
                <w:tab w:val="left" w:pos="2880"/>
                <w:tab w:val="left" w:pos="3544"/>
                <w:tab w:val="left" w:pos="4032"/>
                <w:tab w:val="left" w:pos="4200"/>
                <w:tab w:val="left" w:pos="4320"/>
                <w:tab w:val="left" w:pos="5040"/>
                <w:tab w:val="left" w:pos="5166"/>
                <w:tab w:val="left" w:pos="6480"/>
                <w:tab w:val="left" w:pos="7200"/>
                <w:tab w:val="left" w:pos="7920"/>
                <w:tab w:val="left" w:pos="8324"/>
                <w:tab w:val="left" w:pos="9360"/>
              </w:tabs>
              <w:suppressAutoHyphens/>
              <w:jc w:val="both"/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Formato AAAA-MM-DD</w:t>
            </w:r>
          </w:p>
        </w:tc>
        <w:tc>
          <w:tcPr>
            <w:tcW w:w="1757" w:type="dxa"/>
          </w:tcPr>
          <w:p w:rsidR="005C4DA7" w:rsidRPr="00933A30" w:rsidRDefault="00C94061" w:rsidP="005C4D92">
            <w:pPr>
              <w:rPr>
                <w:rFonts w:ascii="Arial" w:hAnsi="Arial" w:cs="Arial"/>
              </w:rPr>
            </w:pPr>
            <w:r w:rsidRPr="00933A30">
              <w:rPr>
                <w:rFonts w:ascii="Arial" w:hAnsi="Arial" w:cs="Arial"/>
              </w:rPr>
              <w:t>fecha</w:t>
            </w:r>
          </w:p>
        </w:tc>
      </w:tr>
    </w:tbl>
    <w:p w:rsidR="004F390A" w:rsidRDefault="004F390A"/>
    <w:p w:rsidR="004F390A" w:rsidRDefault="004F390A">
      <w:r>
        <w:br w:type="page"/>
      </w:r>
    </w:p>
    <w:p w:rsidR="004F390A" w:rsidRP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4F390A">
        <w:rPr>
          <w:rFonts w:ascii="Arial" w:eastAsia="Times New Roman" w:hAnsi="Arial" w:cs="Arial"/>
          <w:sz w:val="23"/>
          <w:szCs w:val="23"/>
          <w:lang w:eastAsia="es-CL"/>
        </w:rPr>
        <w:lastRenderedPageBreak/>
        <w:t>CONSIDERACIONES ESPECIALES</w:t>
      </w:r>
    </w:p>
    <w:p w:rsid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</w:p>
    <w:p w:rsidR="004F390A" w:rsidRP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Archivo </w:t>
      </w:r>
    </w:p>
    <w:p w:rsidR="004F390A" w:rsidRPr="004F390A" w:rsidRDefault="004F390A" w:rsidP="004F39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L"/>
        </w:rPr>
      </w:pPr>
      <w:r w:rsidRPr="004F390A">
        <w:rPr>
          <w:rFonts w:ascii="Arial" w:eastAsia="Times New Roman" w:hAnsi="Arial" w:cs="Arial"/>
          <w:sz w:val="28"/>
          <w:szCs w:val="28"/>
          <w:lang w:eastAsia="es-CL"/>
        </w:rPr>
        <w:t xml:space="preserve">DE PRODUCTOS COMERCIALIZADOS Y DE RESERVAS </w:t>
      </w:r>
    </w:p>
    <w:p w:rsidR="004F390A" w:rsidRPr="004F390A" w:rsidRDefault="004F390A" w:rsidP="004F39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CL"/>
        </w:rPr>
      </w:pPr>
      <w:r w:rsidRPr="004F390A">
        <w:rPr>
          <w:rFonts w:ascii="Arial" w:eastAsia="Times New Roman" w:hAnsi="Arial" w:cs="Arial"/>
          <w:sz w:val="28"/>
          <w:szCs w:val="28"/>
          <w:lang w:eastAsia="es-CL"/>
        </w:rPr>
        <w:t>TECNICAS BAJO NCG306</w:t>
      </w:r>
    </w:p>
    <w:p w:rsidR="004F390A" w:rsidRP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4F390A">
        <w:rPr>
          <w:rFonts w:ascii="Arial" w:eastAsia="Times New Roman" w:hAnsi="Arial" w:cs="Arial"/>
          <w:sz w:val="23"/>
          <w:szCs w:val="23"/>
          <w:lang w:eastAsia="es-CL"/>
        </w:rPr>
        <w:t>.</w:t>
      </w:r>
    </w:p>
    <w:p w:rsid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Los </w:t>
      </w:r>
      <w:proofErr w:type="spellStart"/>
      <w:r w:rsidRPr="004F390A">
        <w:rPr>
          <w:rFonts w:ascii="Arial" w:eastAsia="Times New Roman" w:hAnsi="Arial" w:cs="Arial"/>
          <w:sz w:val="23"/>
          <w:szCs w:val="23"/>
          <w:lang w:eastAsia="es-CL"/>
        </w:rPr>
        <w:t>tag</w:t>
      </w:r>
      <w:r w:rsidR="006C7B89">
        <w:rPr>
          <w:rFonts w:ascii="Arial" w:eastAsia="Times New Roman" w:hAnsi="Arial" w:cs="Arial"/>
          <w:sz w:val="23"/>
          <w:szCs w:val="23"/>
          <w:lang w:eastAsia="es-CL"/>
        </w:rPr>
        <w:t>s</w:t>
      </w:r>
      <w:proofErr w:type="spellEnd"/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 que delimitan la información se informan anidados de acuerdo al nivel que corresponda agrupar. El</w:t>
      </w:r>
      <w:r>
        <w:rPr>
          <w:rFonts w:ascii="Arial" w:eastAsia="Times New Roman" w:hAnsi="Arial" w:cs="Arial"/>
          <w:sz w:val="23"/>
          <w:szCs w:val="23"/>
          <w:lang w:eastAsia="es-CL"/>
        </w:rPr>
        <w:t xml:space="preserve"> </w:t>
      </w:r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primer </w:t>
      </w:r>
      <w:proofErr w:type="spellStart"/>
      <w:r w:rsidRPr="004F390A">
        <w:rPr>
          <w:rFonts w:ascii="Arial" w:eastAsia="Times New Roman" w:hAnsi="Arial" w:cs="Arial"/>
          <w:sz w:val="23"/>
          <w:szCs w:val="23"/>
          <w:lang w:eastAsia="es-CL"/>
        </w:rPr>
        <w:t>tag</w:t>
      </w:r>
      <w:proofErr w:type="spellEnd"/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 del archivo debe ser &lt;siniestro&gt;, luego se informa el </w:t>
      </w:r>
      <w:proofErr w:type="spellStart"/>
      <w:r w:rsidRPr="004F390A">
        <w:rPr>
          <w:rFonts w:ascii="Arial" w:eastAsia="Times New Roman" w:hAnsi="Arial" w:cs="Arial"/>
          <w:sz w:val="23"/>
          <w:szCs w:val="23"/>
          <w:lang w:eastAsia="es-CL"/>
        </w:rPr>
        <w:t>tag</w:t>
      </w:r>
      <w:proofErr w:type="spellEnd"/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 &lt;Registros&gt;. Este </w:t>
      </w:r>
      <w:proofErr w:type="spellStart"/>
      <w:r w:rsidRPr="004F390A">
        <w:rPr>
          <w:rFonts w:ascii="Arial" w:eastAsia="Times New Roman" w:hAnsi="Arial" w:cs="Arial"/>
          <w:sz w:val="23"/>
          <w:szCs w:val="23"/>
          <w:lang w:eastAsia="es-CL"/>
        </w:rPr>
        <w:t>tag</w:t>
      </w:r>
      <w:proofErr w:type="spellEnd"/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 existirá por cada </w:t>
      </w:r>
      <w:r>
        <w:rPr>
          <w:rFonts w:ascii="Arial" w:eastAsia="Times New Roman" w:hAnsi="Arial" w:cs="Arial"/>
          <w:sz w:val="23"/>
          <w:szCs w:val="23"/>
          <w:lang w:eastAsia="es-CL"/>
        </w:rPr>
        <w:t xml:space="preserve">siniestro </w:t>
      </w:r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a </w:t>
      </w:r>
      <w:r w:rsidR="006C7B89" w:rsidRPr="004F390A">
        <w:rPr>
          <w:rFonts w:ascii="Arial" w:eastAsia="Times New Roman" w:hAnsi="Arial" w:cs="Arial"/>
          <w:sz w:val="23"/>
          <w:szCs w:val="23"/>
          <w:lang w:eastAsia="es-CL"/>
        </w:rPr>
        <w:t>informar</w:t>
      </w:r>
      <w:r w:rsidR="006C7B89">
        <w:rPr>
          <w:rFonts w:ascii="Arial" w:eastAsia="Times New Roman" w:hAnsi="Arial" w:cs="Arial"/>
          <w:sz w:val="23"/>
          <w:szCs w:val="23"/>
          <w:lang w:eastAsia="es-CL"/>
        </w:rPr>
        <w:t>,</w:t>
      </w:r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 por lo cual se repetirá n veces. </w:t>
      </w:r>
    </w:p>
    <w:p w:rsidR="006C7B89" w:rsidRDefault="006C7B89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</w:p>
    <w:p w:rsid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Cada </w:t>
      </w:r>
      <w:proofErr w:type="spellStart"/>
      <w:r w:rsidRPr="004F390A">
        <w:rPr>
          <w:rFonts w:ascii="Arial" w:eastAsia="Times New Roman" w:hAnsi="Arial" w:cs="Arial"/>
          <w:sz w:val="23"/>
          <w:szCs w:val="23"/>
          <w:lang w:eastAsia="es-CL"/>
        </w:rPr>
        <w:t>tag</w:t>
      </w:r>
      <w:proofErr w:type="spellEnd"/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 debe llevar el inicio y fin de </w:t>
      </w:r>
      <w:proofErr w:type="spellStart"/>
      <w:r w:rsidRPr="004F390A">
        <w:rPr>
          <w:rFonts w:ascii="Arial" w:eastAsia="Times New Roman" w:hAnsi="Arial" w:cs="Arial"/>
          <w:sz w:val="23"/>
          <w:szCs w:val="23"/>
          <w:lang w:eastAsia="es-CL"/>
        </w:rPr>
        <w:t>tag</w:t>
      </w:r>
      <w:proofErr w:type="spellEnd"/>
      <w:r w:rsidRPr="004F390A">
        <w:rPr>
          <w:rFonts w:ascii="Arial" w:eastAsia="Times New Roman" w:hAnsi="Arial" w:cs="Arial"/>
          <w:sz w:val="23"/>
          <w:szCs w:val="23"/>
          <w:lang w:eastAsia="es-CL"/>
        </w:rPr>
        <w:t>, que se</w:t>
      </w:r>
      <w:r>
        <w:rPr>
          <w:rFonts w:ascii="Arial" w:eastAsia="Times New Roman" w:hAnsi="Arial" w:cs="Arial"/>
          <w:sz w:val="23"/>
          <w:szCs w:val="23"/>
          <w:lang w:eastAsia="es-CL"/>
        </w:rPr>
        <w:t xml:space="preserve"> </w:t>
      </w:r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marca con un </w:t>
      </w:r>
      <w:proofErr w:type="spellStart"/>
      <w:r w:rsidRPr="004F390A">
        <w:rPr>
          <w:rFonts w:ascii="Arial" w:eastAsia="Times New Roman" w:hAnsi="Arial" w:cs="Arial"/>
          <w:sz w:val="23"/>
          <w:szCs w:val="23"/>
          <w:lang w:eastAsia="es-CL"/>
        </w:rPr>
        <w:t>slash</w:t>
      </w:r>
      <w:proofErr w:type="spellEnd"/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 (/).</w:t>
      </w:r>
    </w:p>
    <w:p w:rsid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</w:p>
    <w:p w:rsidR="004F390A" w:rsidRP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4F390A">
        <w:rPr>
          <w:rFonts w:ascii="Arial" w:eastAsia="Times New Roman" w:hAnsi="Arial" w:cs="Arial"/>
          <w:sz w:val="23"/>
          <w:szCs w:val="23"/>
          <w:lang w:eastAsia="es-CL"/>
        </w:rPr>
        <w:t>De esta forma se tendrá esquemáticamente</w:t>
      </w:r>
      <w:r w:rsidR="0059105A">
        <w:rPr>
          <w:rFonts w:ascii="Arial" w:eastAsia="Times New Roman" w:hAnsi="Arial" w:cs="Arial"/>
          <w:sz w:val="23"/>
          <w:szCs w:val="23"/>
          <w:lang w:eastAsia="es-CL"/>
        </w:rPr>
        <w:t xml:space="preserve">, para 1er </w:t>
      </w:r>
      <w:r w:rsidR="006C7B89">
        <w:rPr>
          <w:rFonts w:ascii="Arial" w:eastAsia="Times New Roman" w:hAnsi="Arial" w:cs="Arial"/>
          <w:sz w:val="23"/>
          <w:szCs w:val="23"/>
          <w:lang w:eastAsia="es-CL"/>
        </w:rPr>
        <w:t>envío</w:t>
      </w:r>
      <w:r w:rsidR="0059105A">
        <w:rPr>
          <w:rFonts w:ascii="Arial" w:eastAsia="Times New Roman" w:hAnsi="Arial" w:cs="Arial"/>
          <w:sz w:val="23"/>
          <w:szCs w:val="23"/>
          <w:lang w:eastAsia="es-CL"/>
        </w:rPr>
        <w:t xml:space="preserve"> de la prórroga:</w:t>
      </w:r>
      <w:r w:rsidR="00D50399">
        <w:rPr>
          <w:rFonts w:ascii="Arial" w:eastAsia="Times New Roman" w:hAnsi="Arial" w:cs="Arial"/>
          <w:sz w:val="23"/>
          <w:szCs w:val="23"/>
          <w:lang w:eastAsia="es-CL"/>
        </w:rPr>
        <w:br/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&lt;</w:t>
      </w:r>
      <w:proofErr w:type="gram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siniestro</w:t>
      </w:r>
      <w:proofErr w:type="gram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&lt;Registros&gt;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RutLiquidador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RutLiquidador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RutCompaniaDeSeguros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RutCompaniaDeSeguros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ind w:left="708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&lt;GrupoCompania&gt;…&lt;/GrupoCompania&gt;</w:t>
      </w:r>
    </w:p>
    <w:p w:rsidR="004F390A" w:rsidRPr="00D50399" w:rsidRDefault="004F390A" w:rsidP="004F390A">
      <w:pPr>
        <w:spacing w:after="0" w:line="240" w:lineRule="auto"/>
        <w:ind w:left="1416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RutAseguradoOBeneficiario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RutAseguradoOBeneficiario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NombreAsegurado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NombreAsegurado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NumeroDePoliza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NumeroDePoliza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ind w:left="708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&lt;NumeroSiniestroAsignadoPorCompania&gt;…</w:t>
      </w:r>
      <w:proofErr w:type="gram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.&lt;</w:t>
      </w:r>
      <w:proofErr w:type="gram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/NumeroSiniestroAsignadoPorCompania&gt;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FechaSiniestro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</w:t>
      </w:r>
      <w:proofErr w:type="gram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.&lt;</w:t>
      </w:r>
      <w:proofErr w:type="gram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FechaSiniestro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RamoSiniestro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</w:t>
      </w:r>
      <w:proofErr w:type="gram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.&lt;</w:t>
      </w:r>
      <w:proofErr w:type="gram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RamoSiniestro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PlazoLiquidacion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PlazoLiquidacion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MontoAsegurado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MontoAsegurado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FechaDenuncio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FechaDenuncio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TipoMoneda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TipoMoneda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&lt;NumeroComprobanteRecepcionDenuncio&gt;…&lt;/NumeroComprobanteRecepcionDenuncio&gt;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EtapasGenericasProcLiq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EtapasGenericasProcLiq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FechaAsignacion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FechaAsignacion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GestionesRealizadas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 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GestionesRealizadas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GlosaMotivosProrroga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GlosaMotivosProrroga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GestionesEspecificas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GestionesEspecificas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FechaProbableEmision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&gt;…&lt;/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FechaProbableEmision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&lt;/Registros&gt;</w:t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</w:p>
    <w:p w:rsidR="004F390A" w:rsidRPr="00D50399" w:rsidRDefault="004F390A" w:rsidP="004F390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&lt;/</w:t>
      </w:r>
      <w:proofErr w:type="gram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siniestro</w:t>
      </w:r>
      <w:proofErr w:type="gram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 xml:space="preserve">&gt; </w:t>
      </w:r>
    </w:p>
    <w:p w:rsidR="0059105A" w:rsidRDefault="0059105A">
      <w:pPr>
        <w:rPr>
          <w:rFonts w:ascii="Arial" w:eastAsia="Times New Roman" w:hAnsi="Arial" w:cs="Arial"/>
          <w:sz w:val="25"/>
          <w:szCs w:val="25"/>
          <w:lang w:eastAsia="es-CL"/>
        </w:rPr>
      </w:pPr>
    </w:p>
    <w:p w:rsidR="00D50399" w:rsidRDefault="00D50399">
      <w:pPr>
        <w:rPr>
          <w:rFonts w:ascii="Arial" w:eastAsia="Times New Roman" w:hAnsi="Arial" w:cs="Arial"/>
          <w:sz w:val="25"/>
          <w:szCs w:val="25"/>
          <w:lang w:eastAsia="es-CL"/>
        </w:rPr>
      </w:pPr>
      <w:r>
        <w:rPr>
          <w:rFonts w:ascii="Arial" w:eastAsia="Times New Roman" w:hAnsi="Arial" w:cs="Arial"/>
          <w:sz w:val="25"/>
          <w:szCs w:val="25"/>
          <w:lang w:eastAsia="es-CL"/>
        </w:rPr>
        <w:br w:type="page"/>
      </w:r>
    </w:p>
    <w:p w:rsidR="0059105A" w:rsidRDefault="0059105A">
      <w:pPr>
        <w:rPr>
          <w:rFonts w:ascii="Arial" w:eastAsia="Times New Roman" w:hAnsi="Arial" w:cs="Arial"/>
          <w:sz w:val="25"/>
          <w:szCs w:val="25"/>
          <w:lang w:eastAsia="es-CL"/>
        </w:rPr>
      </w:pPr>
    </w:p>
    <w:p w:rsidR="0059105A" w:rsidRPr="004F390A" w:rsidRDefault="0059105A" w:rsidP="0059105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4F390A">
        <w:rPr>
          <w:rFonts w:ascii="Arial" w:eastAsia="Times New Roman" w:hAnsi="Arial" w:cs="Arial"/>
          <w:sz w:val="23"/>
          <w:szCs w:val="23"/>
          <w:lang w:eastAsia="es-CL"/>
        </w:rPr>
        <w:t>De esta forma se tendrá esquemáticamente</w:t>
      </w:r>
      <w:r>
        <w:rPr>
          <w:rFonts w:ascii="Arial" w:eastAsia="Times New Roman" w:hAnsi="Arial" w:cs="Arial"/>
          <w:sz w:val="23"/>
          <w:szCs w:val="23"/>
          <w:lang w:eastAsia="es-CL"/>
        </w:rPr>
        <w:t xml:space="preserve">, para los </w:t>
      </w:r>
      <w:r w:rsidR="006C7B89">
        <w:rPr>
          <w:rFonts w:ascii="Arial" w:eastAsia="Times New Roman" w:hAnsi="Arial" w:cs="Arial"/>
          <w:sz w:val="23"/>
          <w:szCs w:val="23"/>
          <w:lang w:eastAsia="es-CL"/>
        </w:rPr>
        <w:t>envíos</w:t>
      </w:r>
      <w:r>
        <w:rPr>
          <w:rFonts w:ascii="Arial" w:eastAsia="Times New Roman" w:hAnsi="Arial" w:cs="Arial"/>
          <w:sz w:val="23"/>
          <w:szCs w:val="23"/>
          <w:lang w:eastAsia="es-CL"/>
        </w:rPr>
        <w:t xml:space="preserve"> desde  la 2da. Prórroga en adelante:</w:t>
      </w:r>
    </w:p>
    <w:p w:rsidR="0059105A" w:rsidRDefault="0059105A">
      <w:pPr>
        <w:rPr>
          <w:rFonts w:ascii="Arial" w:eastAsia="Times New Roman" w:hAnsi="Arial" w:cs="Arial"/>
          <w:sz w:val="25"/>
          <w:szCs w:val="25"/>
          <w:lang w:eastAsia="es-CL"/>
        </w:rPr>
      </w:pP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&lt;</w:t>
      </w:r>
      <w:proofErr w:type="gram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siniestro</w:t>
      </w:r>
      <w:proofErr w:type="gram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&lt;Registros&gt;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RutCompaniaDeSeguros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&gt;...&lt;/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RutCompaniaDeSeguros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GrupoCompania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&gt;...&lt;/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GrupoCompania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&lt;NumeroSiniestroAsignadoPorCompania&gt;...&lt;/NumeroSiniestroAsignadoPorCompania&gt;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EtapasGenericasProcLiq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&gt;...&lt;/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EtapasGenericasProcLiq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GestionesRealizadas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&gt;...&lt;/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GestionesRealizadas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&gt;...&lt;/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GlosaMotivosProrroga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&gt;...&lt;/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GlosaMotivosProrroga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GestionesEspecificas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&gt;...&lt;/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GestionesEspecificas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FechaProbableEmision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&gt;...&lt;/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FechaProbableEmision</w:t>
      </w:r>
      <w:proofErr w:type="spell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</w:p>
    <w:p w:rsidR="0059105A" w:rsidRPr="00D50399" w:rsidRDefault="0059105A" w:rsidP="0059105A">
      <w:pPr>
        <w:spacing w:after="0" w:line="240" w:lineRule="auto"/>
        <w:rPr>
          <w:rFonts w:ascii="Courier New" w:eastAsia="Times New Roman" w:hAnsi="Courier New" w:cs="Courier New"/>
          <w:sz w:val="18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ab/>
        <w:t>&lt;/Registros&gt;</w:t>
      </w:r>
    </w:p>
    <w:p w:rsidR="006C7B89" w:rsidRDefault="0059105A" w:rsidP="006C7B8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&lt;/</w:t>
      </w:r>
      <w:proofErr w:type="gramStart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siniestro</w:t>
      </w:r>
      <w:proofErr w:type="gramEnd"/>
      <w:r w:rsidRPr="00D50399">
        <w:rPr>
          <w:rFonts w:ascii="Courier New" w:eastAsia="Times New Roman" w:hAnsi="Courier New" w:cs="Courier New"/>
          <w:sz w:val="18"/>
          <w:szCs w:val="25"/>
          <w:lang w:eastAsia="es-CL"/>
        </w:rPr>
        <w:t>&gt;</w:t>
      </w:r>
      <w:r w:rsidR="006C7B89">
        <w:rPr>
          <w:rFonts w:ascii="Arial" w:eastAsia="Times New Roman" w:hAnsi="Arial" w:cs="Arial"/>
          <w:sz w:val="25"/>
          <w:szCs w:val="25"/>
          <w:lang w:eastAsia="es-CL"/>
        </w:rPr>
        <w:br/>
      </w:r>
      <w:r w:rsidR="006C7B89">
        <w:rPr>
          <w:rFonts w:ascii="Arial" w:eastAsia="Times New Roman" w:hAnsi="Arial" w:cs="Arial"/>
          <w:sz w:val="25"/>
          <w:szCs w:val="25"/>
          <w:lang w:eastAsia="es-CL"/>
        </w:rPr>
        <w:br/>
      </w:r>
    </w:p>
    <w:p w:rsid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4F390A">
        <w:rPr>
          <w:rFonts w:ascii="Arial" w:eastAsia="Times New Roman" w:hAnsi="Arial" w:cs="Arial"/>
          <w:sz w:val="23"/>
          <w:szCs w:val="23"/>
          <w:lang w:eastAsia="es-CL"/>
        </w:rPr>
        <w:t xml:space="preserve">Los campos que se informan entre 2 </w:t>
      </w:r>
      <w:proofErr w:type="spellStart"/>
      <w:r w:rsidRPr="004F390A">
        <w:rPr>
          <w:rFonts w:ascii="Arial" w:eastAsia="Times New Roman" w:hAnsi="Arial" w:cs="Arial"/>
          <w:sz w:val="23"/>
          <w:szCs w:val="23"/>
          <w:lang w:eastAsia="es-CL"/>
        </w:rPr>
        <w:t>tag</w:t>
      </w:r>
      <w:r w:rsidR="006C7B89">
        <w:rPr>
          <w:rFonts w:ascii="Arial" w:eastAsia="Times New Roman" w:hAnsi="Arial" w:cs="Arial"/>
          <w:sz w:val="23"/>
          <w:szCs w:val="23"/>
          <w:lang w:eastAsia="es-CL"/>
        </w:rPr>
        <w:t>s</w:t>
      </w:r>
      <w:proofErr w:type="spellEnd"/>
      <w:r w:rsidRPr="004F390A">
        <w:rPr>
          <w:rFonts w:ascii="Arial" w:eastAsia="Times New Roman" w:hAnsi="Arial" w:cs="Arial"/>
          <w:sz w:val="23"/>
          <w:szCs w:val="23"/>
          <w:lang w:eastAsia="es-CL"/>
        </w:rPr>
        <w:t>, sólo se debe indicar su valor, independiente de si es numérico, carácter o fecha.</w:t>
      </w:r>
    </w:p>
    <w:p w:rsidR="006C7B89" w:rsidRPr="004F390A" w:rsidRDefault="006C7B89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</w:p>
    <w:p w:rsidR="006C7B89" w:rsidRDefault="006C7B89">
      <w:pPr>
        <w:rPr>
          <w:rFonts w:ascii="Arial" w:eastAsia="Times New Roman" w:hAnsi="Arial" w:cs="Arial"/>
          <w:sz w:val="23"/>
          <w:szCs w:val="23"/>
          <w:lang w:eastAsia="es-CL"/>
        </w:rPr>
      </w:pPr>
      <w:bookmarkStart w:id="0" w:name="4"/>
      <w:bookmarkEnd w:id="0"/>
      <w:r>
        <w:rPr>
          <w:rFonts w:ascii="Arial" w:eastAsia="Times New Roman" w:hAnsi="Arial" w:cs="Arial"/>
          <w:sz w:val="23"/>
          <w:szCs w:val="23"/>
          <w:lang w:eastAsia="es-CL"/>
        </w:rPr>
        <w:br w:type="page"/>
      </w:r>
    </w:p>
    <w:p w:rsidR="004F390A" w:rsidRP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bookmarkStart w:id="1" w:name="_GoBack"/>
      <w:bookmarkEnd w:id="1"/>
      <w:r w:rsidRPr="004F390A">
        <w:rPr>
          <w:rFonts w:ascii="Arial" w:eastAsia="Times New Roman" w:hAnsi="Arial" w:cs="Arial"/>
          <w:sz w:val="23"/>
          <w:szCs w:val="23"/>
          <w:lang w:eastAsia="es-CL"/>
        </w:rPr>
        <w:lastRenderedPageBreak/>
        <w:t>EJEMPLO</w:t>
      </w:r>
    </w:p>
    <w:p w:rsidR="004F390A" w:rsidRPr="004F390A" w:rsidRDefault="004F390A" w:rsidP="004F39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4F390A">
        <w:rPr>
          <w:rFonts w:ascii="Arial" w:eastAsia="Times New Roman" w:hAnsi="Arial" w:cs="Arial"/>
          <w:sz w:val="23"/>
          <w:szCs w:val="23"/>
          <w:lang w:eastAsia="es-CL"/>
        </w:rPr>
        <w:t>A continuación se presenta un ejemplo, con datos ficticios, de la estructura que podría tener el archivo para el</w:t>
      </w:r>
      <w:r w:rsidR="006C7B89">
        <w:rPr>
          <w:rFonts w:ascii="Arial" w:eastAsia="Times New Roman" w:hAnsi="Arial" w:cs="Arial"/>
          <w:sz w:val="23"/>
          <w:szCs w:val="23"/>
          <w:lang w:eastAsia="es-CL"/>
        </w:rPr>
        <w:t xml:space="preserve"> </w:t>
      </w:r>
      <w:r w:rsidRPr="004F390A">
        <w:rPr>
          <w:rFonts w:ascii="Arial" w:eastAsia="Times New Roman" w:hAnsi="Arial" w:cs="Arial"/>
          <w:sz w:val="23"/>
          <w:szCs w:val="23"/>
          <w:lang w:eastAsia="es-CL"/>
        </w:rPr>
        <w:t>envío de la información:</w:t>
      </w:r>
    </w:p>
    <w:p w:rsidR="004F390A" w:rsidRDefault="004F390A">
      <w:pPr>
        <w:rPr>
          <w:rFonts w:ascii="Arial" w:eastAsia="Times New Roman" w:hAnsi="Arial" w:cs="Arial"/>
          <w:sz w:val="25"/>
          <w:szCs w:val="25"/>
          <w:lang w:eastAsia="es-CL"/>
        </w:rPr>
      </w:pPr>
    </w:p>
    <w:p w:rsidR="00B81685" w:rsidRPr="00D50399" w:rsidRDefault="00B81685" w:rsidP="00B81685">
      <w:pPr>
        <w:rPr>
          <w:rFonts w:ascii="Courier New" w:eastAsia="Times New Roman" w:hAnsi="Courier New" w:cs="Courier New"/>
          <w:sz w:val="18"/>
          <w:szCs w:val="18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&lt;?</w:t>
      </w:r>
      <w:proofErr w:type="spellStart"/>
      <w:proofErr w:type="gram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xml</w:t>
      </w:r>
      <w:proofErr w:type="spellEnd"/>
      <w:proofErr w:type="gram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 xml:space="preserve"> 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version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 xml:space="preserve">="1.0" 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encoding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="ISO-8859-1"?&gt;</w:t>
      </w:r>
    </w:p>
    <w:p w:rsidR="00B81685" w:rsidRPr="00D50399" w:rsidRDefault="00B81685" w:rsidP="00B81685">
      <w:pPr>
        <w:rPr>
          <w:rFonts w:ascii="Courier New" w:eastAsia="Times New Roman" w:hAnsi="Courier New" w:cs="Courier New"/>
          <w:sz w:val="18"/>
          <w:szCs w:val="18"/>
          <w:lang w:eastAsia="es-CL"/>
        </w:rPr>
      </w:pP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&lt;siniestro&gt;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&lt;Registros&gt;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RutLiquidador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&gt;0&lt;/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RutLiquidador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RutCompaniaDeSeguros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&gt;99123456&lt;/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RutCompaniaDeSeguros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GrupoCompania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&gt;1&lt;/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GrupoCompania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RutAseguradoOBeneficiario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&gt;98765432&lt;/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RutAseguradoOBeneficiario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NombreAsegurado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&gt;Datos de prueba S.A.&lt;/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NombreAsegurado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NumeroDePoliza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&gt;123456&lt;/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NumeroDePoliza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 xml:space="preserve">                          </w:t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&lt;NumeroSiniestroAsignadoPorCompania&gt;7890&lt;/NumeroSiniestroAsignadoPorCompania&gt;</w:t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 xml:space="preserve">     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FechaSiniestro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&gt;2013-09-21&lt;/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FechaSiniestro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</w:t>
      </w:r>
      <w:proofErr w:type="spellStart"/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>RamoSiniestro</w:t>
      </w:r>
      <w:proofErr w:type="spellEnd"/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>&gt;21&lt;/</w:t>
      </w:r>
      <w:proofErr w:type="spellStart"/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>RamoSiniestro</w:t>
      </w:r>
      <w:proofErr w:type="spellEnd"/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PlazoLiquidacion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&gt;90&lt;/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PlazoLiquidacion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MontoAsegurado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&gt;98765.94&lt;/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MontoAsegurado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FechaDenuncio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&gt;2013-09-23&lt;/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FechaDenuncio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</w:t>
      </w:r>
      <w:proofErr w:type="spellStart"/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>TipoMoneda</w:t>
      </w:r>
      <w:proofErr w:type="spellEnd"/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>&gt;UF&lt;/</w:t>
      </w:r>
      <w:proofErr w:type="spellStart"/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>TipoMoneda</w:t>
      </w:r>
      <w:proofErr w:type="spellEnd"/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&lt;NumeroComprobanteRecepcionDenuncio&gt;54321&lt;/NumeroComprobanteRecepcionDenuncio&gt;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EtapasGenericasProcLiq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&gt;1&lt;/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EtapasGenericasProcLiq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FechaAsignacion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&gt;2013-09-23&lt;/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FechaAsignacion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GestionesRealizadas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 xml:space="preserve">&gt;Fecha de Creación | Comunicaciones | Comunicaciones | Comunicaciones | Comunicaciones | Comunicaciones | Inspección | Solicitud de Antecedentes | Comunicaciones | Informe | Comunicaciones | Reiteración | Comunicaciones | Comunicaciones | Comunicaciones | Inspección Realizada |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GestionesRealizadas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&gt;10&lt;/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GlosaMotivosProrroga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 xml:space="preserve">&gt;Falta 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colaboracion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 xml:space="preserve"> por parte del asegurado&lt;/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GlosaMotivosProrroga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GestionesEspecificas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GestionesEspecificas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FechaProbableEmision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&gt;2016-01-08&lt;/</w:t>
      </w:r>
      <w:proofErr w:type="spellStart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FechaProbableEmision</w:t>
      </w:r>
      <w:proofErr w:type="spellEnd"/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  <w:t xml:space="preserve"> 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tab/>
        <w:t>&lt;/Registros&gt;</w:t>
      </w:r>
      <w:r w:rsidR="00D50399">
        <w:rPr>
          <w:rFonts w:ascii="Courier New" w:eastAsia="Times New Roman" w:hAnsi="Courier New" w:cs="Courier New"/>
          <w:sz w:val="18"/>
          <w:szCs w:val="18"/>
          <w:lang w:eastAsia="es-CL"/>
        </w:rPr>
        <w:br/>
      </w:r>
      <w:r w:rsidRPr="00D50399">
        <w:rPr>
          <w:rFonts w:ascii="Courier New" w:eastAsia="Times New Roman" w:hAnsi="Courier New" w:cs="Courier New"/>
          <w:sz w:val="18"/>
          <w:szCs w:val="18"/>
          <w:lang w:eastAsia="es-CL"/>
        </w:rPr>
        <w:t>&lt;/siniestro&gt;</w:t>
      </w:r>
    </w:p>
    <w:p w:rsidR="00B81685" w:rsidRDefault="00B81685"/>
    <w:sectPr w:rsidR="00B81685" w:rsidSect="00D50399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92"/>
    <w:rsid w:val="000061A3"/>
    <w:rsid w:val="000151DF"/>
    <w:rsid w:val="00021348"/>
    <w:rsid w:val="00022557"/>
    <w:rsid w:val="00036763"/>
    <w:rsid w:val="000373B5"/>
    <w:rsid w:val="00050929"/>
    <w:rsid w:val="00056FC3"/>
    <w:rsid w:val="000950CE"/>
    <w:rsid w:val="000A122C"/>
    <w:rsid w:val="000A1A23"/>
    <w:rsid w:val="000B3762"/>
    <w:rsid w:val="000C07B6"/>
    <w:rsid w:val="000C4405"/>
    <w:rsid w:val="000C55F0"/>
    <w:rsid w:val="000C68BA"/>
    <w:rsid w:val="000D078E"/>
    <w:rsid w:val="000D2943"/>
    <w:rsid w:val="000D37B7"/>
    <w:rsid w:val="000F593B"/>
    <w:rsid w:val="00101CA6"/>
    <w:rsid w:val="0010481F"/>
    <w:rsid w:val="001334DA"/>
    <w:rsid w:val="00145FC1"/>
    <w:rsid w:val="00161D00"/>
    <w:rsid w:val="001924B2"/>
    <w:rsid w:val="001A42E7"/>
    <w:rsid w:val="001C7E50"/>
    <w:rsid w:val="001E4C15"/>
    <w:rsid w:val="001F7E52"/>
    <w:rsid w:val="00202806"/>
    <w:rsid w:val="002205FB"/>
    <w:rsid w:val="00224045"/>
    <w:rsid w:val="00250B6E"/>
    <w:rsid w:val="0026409D"/>
    <w:rsid w:val="0026422E"/>
    <w:rsid w:val="002660C2"/>
    <w:rsid w:val="00277695"/>
    <w:rsid w:val="002864D0"/>
    <w:rsid w:val="002866E8"/>
    <w:rsid w:val="00286B94"/>
    <w:rsid w:val="002A236F"/>
    <w:rsid w:val="002A5F38"/>
    <w:rsid w:val="002B013B"/>
    <w:rsid w:val="002B150F"/>
    <w:rsid w:val="002C3234"/>
    <w:rsid w:val="002D2D11"/>
    <w:rsid w:val="002D797A"/>
    <w:rsid w:val="002E718C"/>
    <w:rsid w:val="002F0B25"/>
    <w:rsid w:val="002F0C48"/>
    <w:rsid w:val="00312C01"/>
    <w:rsid w:val="003255C3"/>
    <w:rsid w:val="00326F3B"/>
    <w:rsid w:val="00330F99"/>
    <w:rsid w:val="00347D6E"/>
    <w:rsid w:val="00347ECF"/>
    <w:rsid w:val="00362869"/>
    <w:rsid w:val="00365099"/>
    <w:rsid w:val="00365E13"/>
    <w:rsid w:val="003664CC"/>
    <w:rsid w:val="0037206B"/>
    <w:rsid w:val="00377112"/>
    <w:rsid w:val="00383718"/>
    <w:rsid w:val="003849FB"/>
    <w:rsid w:val="00386BCF"/>
    <w:rsid w:val="003A411F"/>
    <w:rsid w:val="003B30A2"/>
    <w:rsid w:val="003C55C7"/>
    <w:rsid w:val="003F0245"/>
    <w:rsid w:val="003F66B4"/>
    <w:rsid w:val="00412461"/>
    <w:rsid w:val="004132A6"/>
    <w:rsid w:val="00416E95"/>
    <w:rsid w:val="00425A98"/>
    <w:rsid w:val="00437430"/>
    <w:rsid w:val="0044482A"/>
    <w:rsid w:val="00450425"/>
    <w:rsid w:val="004524BA"/>
    <w:rsid w:val="004554D2"/>
    <w:rsid w:val="00457E0B"/>
    <w:rsid w:val="00470952"/>
    <w:rsid w:val="00470D90"/>
    <w:rsid w:val="004710AA"/>
    <w:rsid w:val="004761E9"/>
    <w:rsid w:val="00476507"/>
    <w:rsid w:val="00483C01"/>
    <w:rsid w:val="0049274E"/>
    <w:rsid w:val="004927DF"/>
    <w:rsid w:val="004971A9"/>
    <w:rsid w:val="004A6779"/>
    <w:rsid w:val="004B58B3"/>
    <w:rsid w:val="004C4CA3"/>
    <w:rsid w:val="004D0D20"/>
    <w:rsid w:val="004D492F"/>
    <w:rsid w:val="004E1582"/>
    <w:rsid w:val="004E2BCE"/>
    <w:rsid w:val="004E5BCB"/>
    <w:rsid w:val="004F3874"/>
    <w:rsid w:val="004F390A"/>
    <w:rsid w:val="00510457"/>
    <w:rsid w:val="00516CD5"/>
    <w:rsid w:val="00522D67"/>
    <w:rsid w:val="00523D35"/>
    <w:rsid w:val="00533183"/>
    <w:rsid w:val="00547F4F"/>
    <w:rsid w:val="005546AA"/>
    <w:rsid w:val="00583557"/>
    <w:rsid w:val="0058687D"/>
    <w:rsid w:val="00587C1F"/>
    <w:rsid w:val="0059105A"/>
    <w:rsid w:val="00594A95"/>
    <w:rsid w:val="005C2B4C"/>
    <w:rsid w:val="005C2C44"/>
    <w:rsid w:val="005C4D92"/>
    <w:rsid w:val="005C4DA7"/>
    <w:rsid w:val="005E10EE"/>
    <w:rsid w:val="005F19B9"/>
    <w:rsid w:val="005F46A9"/>
    <w:rsid w:val="00606FF4"/>
    <w:rsid w:val="00610E90"/>
    <w:rsid w:val="006229DC"/>
    <w:rsid w:val="00627337"/>
    <w:rsid w:val="006347B3"/>
    <w:rsid w:val="00643DD2"/>
    <w:rsid w:val="00660654"/>
    <w:rsid w:val="0066272E"/>
    <w:rsid w:val="00675049"/>
    <w:rsid w:val="00690FA3"/>
    <w:rsid w:val="00697875"/>
    <w:rsid w:val="006A1F35"/>
    <w:rsid w:val="006B497E"/>
    <w:rsid w:val="006C72C9"/>
    <w:rsid w:val="006C7B89"/>
    <w:rsid w:val="006D0FA1"/>
    <w:rsid w:val="006D10AA"/>
    <w:rsid w:val="006D2462"/>
    <w:rsid w:val="006D4369"/>
    <w:rsid w:val="007030F4"/>
    <w:rsid w:val="00707B4B"/>
    <w:rsid w:val="00715D0B"/>
    <w:rsid w:val="00715F0D"/>
    <w:rsid w:val="00720D33"/>
    <w:rsid w:val="007228BC"/>
    <w:rsid w:val="00724FDA"/>
    <w:rsid w:val="00730E7C"/>
    <w:rsid w:val="007321DF"/>
    <w:rsid w:val="00736DF7"/>
    <w:rsid w:val="00744F69"/>
    <w:rsid w:val="007620C0"/>
    <w:rsid w:val="00766078"/>
    <w:rsid w:val="00780010"/>
    <w:rsid w:val="00780F2B"/>
    <w:rsid w:val="00783D9A"/>
    <w:rsid w:val="007911BD"/>
    <w:rsid w:val="007934B4"/>
    <w:rsid w:val="007A0A15"/>
    <w:rsid w:val="007B0548"/>
    <w:rsid w:val="007B0B0F"/>
    <w:rsid w:val="00806E07"/>
    <w:rsid w:val="00822421"/>
    <w:rsid w:val="00837D07"/>
    <w:rsid w:val="00845362"/>
    <w:rsid w:val="0085481B"/>
    <w:rsid w:val="00860AF1"/>
    <w:rsid w:val="00874652"/>
    <w:rsid w:val="00880583"/>
    <w:rsid w:val="008A35CC"/>
    <w:rsid w:val="008A6AED"/>
    <w:rsid w:val="008A7B86"/>
    <w:rsid w:val="008B483D"/>
    <w:rsid w:val="008B68F1"/>
    <w:rsid w:val="008C573D"/>
    <w:rsid w:val="008D2EFC"/>
    <w:rsid w:val="008E07D5"/>
    <w:rsid w:val="008F0F53"/>
    <w:rsid w:val="008F3326"/>
    <w:rsid w:val="008F34B6"/>
    <w:rsid w:val="009002A4"/>
    <w:rsid w:val="00906868"/>
    <w:rsid w:val="009208E9"/>
    <w:rsid w:val="00933A30"/>
    <w:rsid w:val="00961B89"/>
    <w:rsid w:val="00962301"/>
    <w:rsid w:val="00962FA0"/>
    <w:rsid w:val="00992204"/>
    <w:rsid w:val="009A57D9"/>
    <w:rsid w:val="009C1ABF"/>
    <w:rsid w:val="009C6305"/>
    <w:rsid w:val="009D1D50"/>
    <w:rsid w:val="009D5530"/>
    <w:rsid w:val="009E210B"/>
    <w:rsid w:val="009E24B9"/>
    <w:rsid w:val="009E29EB"/>
    <w:rsid w:val="009E35FE"/>
    <w:rsid w:val="009F014D"/>
    <w:rsid w:val="009F25DF"/>
    <w:rsid w:val="009F317A"/>
    <w:rsid w:val="009F3F43"/>
    <w:rsid w:val="009F5CFA"/>
    <w:rsid w:val="00A0336B"/>
    <w:rsid w:val="00A35DE6"/>
    <w:rsid w:val="00A4242D"/>
    <w:rsid w:val="00A42827"/>
    <w:rsid w:val="00A52012"/>
    <w:rsid w:val="00A76F80"/>
    <w:rsid w:val="00A91A2C"/>
    <w:rsid w:val="00AA1D00"/>
    <w:rsid w:val="00AA3F24"/>
    <w:rsid w:val="00AB26EA"/>
    <w:rsid w:val="00AB4A21"/>
    <w:rsid w:val="00AC1FCC"/>
    <w:rsid w:val="00AF4056"/>
    <w:rsid w:val="00B04687"/>
    <w:rsid w:val="00B2180F"/>
    <w:rsid w:val="00B32E78"/>
    <w:rsid w:val="00B40765"/>
    <w:rsid w:val="00B42223"/>
    <w:rsid w:val="00B4540F"/>
    <w:rsid w:val="00B70188"/>
    <w:rsid w:val="00B71B48"/>
    <w:rsid w:val="00B71E1A"/>
    <w:rsid w:val="00B81685"/>
    <w:rsid w:val="00B81A03"/>
    <w:rsid w:val="00BB66DC"/>
    <w:rsid w:val="00BC1B30"/>
    <w:rsid w:val="00BC50EC"/>
    <w:rsid w:val="00BD5FB4"/>
    <w:rsid w:val="00BD7144"/>
    <w:rsid w:val="00BD7222"/>
    <w:rsid w:val="00C14815"/>
    <w:rsid w:val="00C236D9"/>
    <w:rsid w:val="00C23772"/>
    <w:rsid w:val="00C2587D"/>
    <w:rsid w:val="00C268BE"/>
    <w:rsid w:val="00C5197C"/>
    <w:rsid w:val="00C5699A"/>
    <w:rsid w:val="00C6085E"/>
    <w:rsid w:val="00C81CBC"/>
    <w:rsid w:val="00C85A7C"/>
    <w:rsid w:val="00C90915"/>
    <w:rsid w:val="00C915CD"/>
    <w:rsid w:val="00C94061"/>
    <w:rsid w:val="00CB42D3"/>
    <w:rsid w:val="00CC6107"/>
    <w:rsid w:val="00CF58A9"/>
    <w:rsid w:val="00CF5E13"/>
    <w:rsid w:val="00D00846"/>
    <w:rsid w:val="00D11F49"/>
    <w:rsid w:val="00D22669"/>
    <w:rsid w:val="00D25FB1"/>
    <w:rsid w:val="00D4615E"/>
    <w:rsid w:val="00D50399"/>
    <w:rsid w:val="00D52010"/>
    <w:rsid w:val="00D636EB"/>
    <w:rsid w:val="00D650AF"/>
    <w:rsid w:val="00D806D7"/>
    <w:rsid w:val="00D8570B"/>
    <w:rsid w:val="00D93BB1"/>
    <w:rsid w:val="00DB07B7"/>
    <w:rsid w:val="00DB45E2"/>
    <w:rsid w:val="00DC1ADE"/>
    <w:rsid w:val="00DD7667"/>
    <w:rsid w:val="00DF7EEA"/>
    <w:rsid w:val="00E02B83"/>
    <w:rsid w:val="00E1171A"/>
    <w:rsid w:val="00E129D1"/>
    <w:rsid w:val="00E23372"/>
    <w:rsid w:val="00E329FB"/>
    <w:rsid w:val="00E33F70"/>
    <w:rsid w:val="00E3509E"/>
    <w:rsid w:val="00E40012"/>
    <w:rsid w:val="00E461B0"/>
    <w:rsid w:val="00E64320"/>
    <w:rsid w:val="00E717DB"/>
    <w:rsid w:val="00E84688"/>
    <w:rsid w:val="00EB4797"/>
    <w:rsid w:val="00EB47FE"/>
    <w:rsid w:val="00EB5FF9"/>
    <w:rsid w:val="00EC0427"/>
    <w:rsid w:val="00EC6A18"/>
    <w:rsid w:val="00EE51B1"/>
    <w:rsid w:val="00EE5716"/>
    <w:rsid w:val="00EF178B"/>
    <w:rsid w:val="00EF2A46"/>
    <w:rsid w:val="00F02630"/>
    <w:rsid w:val="00F06D56"/>
    <w:rsid w:val="00F07CA7"/>
    <w:rsid w:val="00F15606"/>
    <w:rsid w:val="00F22E7A"/>
    <w:rsid w:val="00F26781"/>
    <w:rsid w:val="00F32A78"/>
    <w:rsid w:val="00F37CE5"/>
    <w:rsid w:val="00F407B1"/>
    <w:rsid w:val="00F40998"/>
    <w:rsid w:val="00F41C43"/>
    <w:rsid w:val="00F52DDA"/>
    <w:rsid w:val="00F87358"/>
    <w:rsid w:val="00F9744E"/>
    <w:rsid w:val="00FA79E5"/>
    <w:rsid w:val="00FB0F24"/>
    <w:rsid w:val="00FD7855"/>
    <w:rsid w:val="00FE2357"/>
    <w:rsid w:val="00FE4861"/>
    <w:rsid w:val="00FF42B4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C14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14815"/>
    <w:rPr>
      <w:rFonts w:ascii="Courier New" w:eastAsia="Times New Roman" w:hAnsi="Courier New" w:cs="Courier New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C14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14815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Vásquez Delia</dc:creator>
  <cp:lastModifiedBy>Gálvez González Luis Rolando</cp:lastModifiedBy>
  <cp:revision>4</cp:revision>
  <dcterms:created xsi:type="dcterms:W3CDTF">2015-03-25T20:10:00Z</dcterms:created>
  <dcterms:modified xsi:type="dcterms:W3CDTF">2015-03-25T21:08:00Z</dcterms:modified>
</cp:coreProperties>
</file>